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04064/30 от 28.03.2024</w:t>
      </w:r>
    </w:p>
    <w:p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:rsidR="009378DA" w:rsidRDefault="003D18FF" w:rsidP="00103884">
      <w:pPr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   </w:t>
      </w:r>
    </w:p>
    <w:p w:rsidR="00EF6CB4" w:rsidRDefault="00A0462C" w:rsidP="00EF6CB4">
      <w:pPr>
        <w:spacing w:after="0" w:line="24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A04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Министерство </w:t>
      </w:r>
      <w:r w:rsidR="00FB7F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труда и социальной защиты населения </w:t>
      </w:r>
    </w:p>
    <w:p w:rsidR="00D17A8A" w:rsidRPr="00A0462C" w:rsidRDefault="00A0462C" w:rsidP="00EF6CB4">
      <w:pPr>
        <w:spacing w:after="0" w:line="24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4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Республики Казахстан</w:t>
      </w:r>
    </w:p>
    <w:p w:rsidR="00D17A8A" w:rsidRDefault="00D17A8A" w:rsidP="00EF6CB4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p w:rsidR="00E67445" w:rsidRPr="00D17A8A" w:rsidRDefault="00E67445" w:rsidP="00D17A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:rsidR="00631B50" w:rsidRDefault="00D17A8A" w:rsidP="00D212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65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палата предпринимателей Республики Казахстан «</w:t>
      </w:r>
      <w:proofErr w:type="spellStart"/>
      <w:r w:rsidRPr="00165477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Атамекен</w:t>
      </w:r>
      <w:proofErr w:type="spellEnd"/>
      <w:r w:rsidR="000E316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85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6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НПП) </w:t>
      </w:r>
      <w:r w:rsid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ведет </w:t>
      </w:r>
      <w:r w:rsidR="00631B50"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проблем</w:t>
      </w:r>
      <w:r w:rsid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бизнеса, который </w:t>
      </w:r>
      <w:r w:rsidR="00631B50"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представляет </w:t>
      </w:r>
      <w:r w:rsid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проблемных вопросов, административных барьеров, затруднений</w:t>
      </w:r>
      <w:r w:rsidR="00631B50"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которыми </w:t>
      </w:r>
      <w:r w:rsid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бизнесу </w:t>
      </w:r>
      <w:r w:rsidR="00631B50"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приходиться сталкиваться в своей предпринимательской практике.</w:t>
      </w:r>
    </w:p>
    <w:p w:rsidR="00631B50" w:rsidRPr="00631B50" w:rsidRDefault="00631B50" w:rsidP="00631B50">
      <w:pPr>
        <w:pStyle w:val="aa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Содержательная часть Реестра проблем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 аккумулирование, классификацию, выработку</w:t>
      </w:r>
      <w:r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предложений по решению проблемы и мониторинге хода реализации таких предложений на практике.</w:t>
      </w:r>
    </w:p>
    <w:p w:rsidR="00631B50" w:rsidRPr="00631B50" w:rsidRDefault="000D2116" w:rsidP="00631B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проблем</w:t>
      </w:r>
      <w:r w:rsidR="00631B50" w:rsidRPr="00631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формируется на основании предложений субъектов предпринимательства, Региональных палат предпринимателей, структурных подразделений Центрального аппарата НПП.</w:t>
      </w:r>
    </w:p>
    <w:p w:rsidR="008E4EED" w:rsidRPr="008E4EED" w:rsidRDefault="00631B50" w:rsidP="00067798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0D2116">
        <w:rPr>
          <w:rFonts w:ascii="Times New Roman" w:eastAsia="Calibri" w:hAnsi="Times New Roman" w:cs="Times New Roman"/>
          <w:sz w:val="28"/>
          <w:szCs w:val="28"/>
        </w:rPr>
        <w:t xml:space="preserve">На сегодня в Реестре проблем </w:t>
      </w:r>
      <w:r w:rsidRPr="008E4EED">
        <w:rPr>
          <w:rFonts w:ascii="Times New Roman" w:eastAsia="Calibri" w:hAnsi="Times New Roman" w:cs="Times New Roman"/>
          <w:sz w:val="28"/>
          <w:szCs w:val="28"/>
        </w:rPr>
        <w:t xml:space="preserve">НПП </w:t>
      </w:r>
      <w:r w:rsidR="000D2116">
        <w:rPr>
          <w:rFonts w:ascii="Times New Roman" w:eastAsia="Calibri" w:hAnsi="Times New Roman" w:cs="Times New Roman"/>
          <w:sz w:val="28"/>
          <w:szCs w:val="28"/>
        </w:rPr>
        <w:t xml:space="preserve">(далее Реестр) </w:t>
      </w:r>
      <w:r w:rsidRPr="008E4EED">
        <w:rPr>
          <w:rFonts w:ascii="Times New Roman" w:eastAsia="Calibri" w:hAnsi="Times New Roman" w:cs="Times New Roman"/>
          <w:sz w:val="28"/>
          <w:szCs w:val="28"/>
        </w:rPr>
        <w:t>имеется три вопроса</w:t>
      </w:r>
      <w:r w:rsidR="006A02DA">
        <w:rPr>
          <w:rFonts w:ascii="Times New Roman" w:eastAsia="Calibri" w:hAnsi="Times New Roman" w:cs="Times New Roman"/>
          <w:sz w:val="28"/>
          <w:szCs w:val="28"/>
        </w:rPr>
        <w:t xml:space="preserve"> (два из которых с 2016 года в Реестре)</w:t>
      </w:r>
      <w:r w:rsidRPr="008E4EED">
        <w:rPr>
          <w:rFonts w:ascii="Times New Roman" w:eastAsia="Calibri" w:hAnsi="Times New Roman" w:cs="Times New Roman"/>
          <w:sz w:val="28"/>
          <w:szCs w:val="28"/>
        </w:rPr>
        <w:t xml:space="preserve"> касающиеся </w:t>
      </w:r>
      <w:r w:rsidR="008E4EED" w:rsidRPr="008E4EED">
        <w:rPr>
          <w:rFonts w:ascii="Times New Roman" w:eastAsia="Calibri" w:hAnsi="Times New Roman" w:cs="Times New Roman"/>
          <w:sz w:val="28"/>
          <w:szCs w:val="28"/>
        </w:rPr>
        <w:t>обязательного страхования работника от несчастных случаев при исполнении им трудовых (служебных) обязанностей</w:t>
      </w:r>
      <w:r w:rsidR="008E4EE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A02DA" w:rsidRDefault="008E4EED" w:rsidP="006E73D1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861DBA">
        <w:rPr>
          <w:rFonts w:ascii="Times New Roman" w:eastAsia="Calibri" w:hAnsi="Times New Roman" w:cs="Times New Roman"/>
          <w:b/>
          <w:sz w:val="28"/>
          <w:szCs w:val="28"/>
        </w:rPr>
        <w:t>Первый проблемный вопрос: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4EED">
        <w:rPr>
          <w:rFonts w:ascii="Times New Roman" w:eastAsia="Calibri" w:hAnsi="Times New Roman" w:cs="Times New Roman"/>
          <w:sz w:val="28"/>
          <w:szCs w:val="28"/>
        </w:rPr>
        <w:t>Несоответствие установленных страховых тарифов и отнесение видов экономической деятельности к классам профессионального риска.</w:t>
      </w:r>
      <w:r w:rsidR="00000B9C" w:rsidRPr="00000B9C">
        <w:t xml:space="preserve"> </w:t>
      </w:r>
      <w:r w:rsidR="005804AF">
        <w:t xml:space="preserve"> </w:t>
      </w:r>
    </w:p>
    <w:p w:rsidR="000D2116" w:rsidRDefault="006A02DA" w:rsidP="006E73D1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tab/>
      </w:r>
      <w:r w:rsidR="005804AF" w:rsidRPr="005804AF">
        <w:rPr>
          <w:rFonts w:ascii="Times New Roman" w:hAnsi="Times New Roman" w:cs="Times New Roman"/>
          <w:sz w:val="28"/>
          <w:szCs w:val="28"/>
        </w:rPr>
        <w:t xml:space="preserve">Вопрос поднимается </w:t>
      </w:r>
      <w:r w:rsidR="005804AF">
        <w:rPr>
          <w:rFonts w:ascii="Times New Roman" w:hAnsi="Times New Roman" w:cs="Times New Roman"/>
          <w:sz w:val="28"/>
          <w:szCs w:val="28"/>
        </w:rPr>
        <w:t xml:space="preserve">частными </w:t>
      </w:r>
      <w:r w:rsidR="005804AF" w:rsidRPr="005804AF">
        <w:rPr>
          <w:rFonts w:ascii="Times New Roman" w:hAnsi="Times New Roman" w:cs="Times New Roman"/>
          <w:sz w:val="28"/>
          <w:szCs w:val="28"/>
        </w:rPr>
        <w:t xml:space="preserve">охранными </w:t>
      </w:r>
      <w:r w:rsidR="006E73D1" w:rsidRPr="005804AF">
        <w:rPr>
          <w:rFonts w:ascii="Times New Roman" w:hAnsi="Times New Roman" w:cs="Times New Roman"/>
          <w:sz w:val="28"/>
          <w:szCs w:val="28"/>
        </w:rPr>
        <w:t>организациями с</w:t>
      </w:r>
      <w:r w:rsidR="006E73D1">
        <w:rPr>
          <w:rFonts w:ascii="Times New Roman" w:hAnsi="Times New Roman" w:cs="Times New Roman"/>
          <w:sz w:val="28"/>
          <w:szCs w:val="28"/>
        </w:rPr>
        <w:t xml:space="preserve"> 2016 года п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>осле внесения изменений в законодательство в части изменения страховых тарифов и отнесения всех работников к одному классу профессионального риска без разделения на категории персонала (</w:t>
      </w:r>
      <w:r w:rsidR="00861DBA" w:rsidRPr="006E73D1">
        <w:rPr>
          <w:rFonts w:ascii="Times New Roman" w:eastAsia="Calibri" w:hAnsi="Times New Roman" w:cs="Times New Roman"/>
          <w:i/>
          <w:sz w:val="24"/>
          <w:szCs w:val="24"/>
        </w:rPr>
        <w:t>изменения внесены Законом Республики Казахстан от 27 апреля 2015 года № 311-V «О внесении изменений и дополнений в некоторые законодательные акты Республики Казахстан по вопросам страхования и исламского финансирования</w:t>
      </w:r>
      <w:r w:rsidR="00861DBA" w:rsidRPr="006E73D1">
        <w:rPr>
          <w:rFonts w:ascii="Times New Roman" w:eastAsia="Calibri" w:hAnsi="Times New Roman" w:cs="Times New Roman"/>
          <w:i/>
          <w:sz w:val="28"/>
          <w:szCs w:val="28"/>
        </w:rPr>
        <w:t>»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>)</w:t>
      </w:r>
      <w:r w:rsidR="006E73D1">
        <w:rPr>
          <w:rFonts w:ascii="Times New Roman" w:eastAsia="Calibri" w:hAnsi="Times New Roman" w:cs="Times New Roman"/>
          <w:sz w:val="28"/>
          <w:szCs w:val="28"/>
        </w:rPr>
        <w:t>, т.к.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 xml:space="preserve"> размеры страховых тарифов значительно увеличились.</w:t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61DBA" w:rsidRPr="00861DBA" w:rsidRDefault="000D2116" w:rsidP="006E73D1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На момент включения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вопроса </w:t>
      </w:r>
      <w:r w:rsidR="006E73D1">
        <w:rPr>
          <w:rFonts w:ascii="Times New Roman" w:eastAsia="Calibri" w:hAnsi="Times New Roman" w:cs="Times New Roman"/>
          <w:sz w:val="28"/>
          <w:szCs w:val="28"/>
        </w:rPr>
        <w:t>в Реестр охранн</w:t>
      </w:r>
      <w:r>
        <w:rPr>
          <w:rFonts w:ascii="Times New Roman" w:eastAsia="Calibri" w:hAnsi="Times New Roman" w:cs="Times New Roman"/>
          <w:sz w:val="28"/>
          <w:szCs w:val="28"/>
        </w:rPr>
        <w:t>ые организации относились</w:t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 к 3 классу профессионального риска и </w:t>
      </w:r>
      <w:r w:rsidR="006E73D1" w:rsidRPr="00861DBA">
        <w:rPr>
          <w:rFonts w:ascii="Times New Roman" w:eastAsia="Calibri" w:hAnsi="Times New Roman" w:cs="Times New Roman"/>
          <w:sz w:val="28"/>
          <w:szCs w:val="28"/>
        </w:rPr>
        <w:t xml:space="preserve">при заключении договора </w:t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оплачивали </w:t>
      </w:r>
      <w:r w:rsidR="006E73D1" w:rsidRPr="00861DBA">
        <w:rPr>
          <w:rFonts w:ascii="Times New Roman" w:eastAsia="Calibri" w:hAnsi="Times New Roman" w:cs="Times New Roman"/>
          <w:sz w:val="28"/>
          <w:szCs w:val="28"/>
        </w:rPr>
        <w:t xml:space="preserve">страховой компании страховую </w:t>
      </w:r>
      <w:r w:rsidR="006E73D1">
        <w:rPr>
          <w:rFonts w:ascii="Times New Roman" w:eastAsia="Calibri" w:hAnsi="Times New Roman" w:cs="Times New Roman"/>
          <w:sz w:val="28"/>
          <w:szCs w:val="28"/>
        </w:rPr>
        <w:t>премию в размере 0,</w:t>
      </w:r>
      <w:r>
        <w:rPr>
          <w:rFonts w:ascii="Times New Roman" w:eastAsia="Calibri" w:hAnsi="Times New Roman" w:cs="Times New Roman"/>
          <w:sz w:val="28"/>
          <w:szCs w:val="28"/>
        </w:rPr>
        <w:t xml:space="preserve">48 % </w:t>
      </w:r>
      <w:r w:rsidRPr="000D2116">
        <w:rPr>
          <w:rFonts w:ascii="Times New Roman" w:eastAsia="Calibri" w:hAnsi="Times New Roman" w:cs="Times New Roman"/>
          <w:sz w:val="28"/>
          <w:szCs w:val="28"/>
        </w:rPr>
        <w:t>от годового фонда оплаты труда всех сотрудников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.  </w:t>
      </w:r>
      <w:r w:rsidRPr="000D2116">
        <w:rPr>
          <w:rFonts w:ascii="Times New Roman" w:eastAsia="Calibri" w:hAnsi="Times New Roman" w:cs="Times New Roman"/>
          <w:sz w:val="28"/>
          <w:szCs w:val="28"/>
        </w:rPr>
        <w:t>Размер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2116">
        <w:rPr>
          <w:rFonts w:ascii="Times New Roman" w:eastAsia="Calibri" w:hAnsi="Times New Roman" w:cs="Times New Roman"/>
          <w:sz w:val="28"/>
          <w:szCs w:val="28"/>
        </w:rPr>
        <w:t>страховой премии увеличился в 3,3 раза.</w:t>
      </w:r>
    </w:p>
    <w:p w:rsidR="00223AF0" w:rsidRDefault="00861DBA" w:rsidP="00861DB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6A02DA" w:rsidRPr="006A02DA">
        <w:rPr>
          <w:rFonts w:ascii="Times New Roman" w:eastAsia="Calibri" w:hAnsi="Times New Roman" w:cs="Times New Roman"/>
          <w:sz w:val="28"/>
          <w:szCs w:val="28"/>
        </w:rPr>
        <w:t>Также необходимо отметить, что у класса 10 страховой тариф выше, чем у классов 11 и 12, далее у классов 13 и 14 тариф выше, чем у класса 15, также, у классов 19, 20 страховой тариф меньше, чем у класса 18.</w:t>
      </w:r>
    </w:p>
    <w:p w:rsidR="00DF0995" w:rsidRDefault="00223AF0" w:rsidP="00861DB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В рамках пересмотра Правил отнесения видов </w:t>
      </w:r>
      <w:r w:rsidR="000D2116">
        <w:rPr>
          <w:rFonts w:ascii="Times New Roman" w:eastAsia="Calibri" w:hAnsi="Times New Roman" w:cs="Times New Roman"/>
          <w:sz w:val="28"/>
          <w:szCs w:val="28"/>
        </w:rPr>
        <w:t>экономической деятельности к классам профессионального риска в 2022 году данная проблема не была</w:t>
      </w:r>
      <w:r w:rsidR="006A02DA">
        <w:rPr>
          <w:rFonts w:ascii="Times New Roman" w:eastAsia="Calibri" w:hAnsi="Times New Roman" w:cs="Times New Roman"/>
          <w:sz w:val="28"/>
          <w:szCs w:val="28"/>
        </w:rPr>
        <w:t xml:space="preserve"> решена,</w:t>
      </w:r>
      <w:r w:rsidR="00DF099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E73D1" w:rsidRDefault="00DF0995" w:rsidP="00861DB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наоборот </w:t>
      </w:r>
      <w:r w:rsidR="006A02DA">
        <w:rPr>
          <w:rFonts w:ascii="Times New Roman" w:eastAsia="Calibri" w:hAnsi="Times New Roman" w:cs="Times New Roman"/>
          <w:sz w:val="28"/>
          <w:szCs w:val="28"/>
        </w:rPr>
        <w:t>еще больше усугубила финансовую нагрузку на бизнес в этой сфере.</w:t>
      </w:r>
    </w:p>
    <w:p w:rsidR="000D2116" w:rsidRDefault="006A02DA" w:rsidP="00861DB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ab/>
      </w:r>
      <w:r w:rsidR="000D2116">
        <w:rPr>
          <w:rFonts w:ascii="Times New Roman" w:eastAsia="Calibri" w:hAnsi="Times New Roman" w:cs="Times New Roman"/>
          <w:sz w:val="28"/>
          <w:szCs w:val="28"/>
        </w:rPr>
        <w:t>В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 xml:space="preserve"> настоящее время все частные охранные организации, отне</w:t>
      </w:r>
      <w:r w:rsidR="000D2116">
        <w:rPr>
          <w:rFonts w:ascii="Times New Roman" w:eastAsia="Calibri" w:hAnsi="Times New Roman" w:cs="Times New Roman"/>
          <w:sz w:val="28"/>
          <w:szCs w:val="28"/>
        </w:rPr>
        <w:t>сен</w:t>
      </w:r>
      <w:r w:rsidR="00861DBA">
        <w:rPr>
          <w:rFonts w:ascii="Times New Roman" w:eastAsia="Calibri" w:hAnsi="Times New Roman" w:cs="Times New Roman"/>
          <w:sz w:val="28"/>
          <w:szCs w:val="28"/>
        </w:rPr>
        <w:t xml:space="preserve">ы к </w:t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шестому </w:t>
      </w:r>
      <w:r w:rsidR="00861DBA">
        <w:rPr>
          <w:rFonts w:ascii="Times New Roman" w:eastAsia="Calibri" w:hAnsi="Times New Roman" w:cs="Times New Roman"/>
          <w:sz w:val="28"/>
          <w:szCs w:val="28"/>
        </w:rPr>
        <w:t>классу (</w:t>
      </w:r>
      <w:r w:rsidR="006E73D1">
        <w:rPr>
          <w:rFonts w:ascii="Times New Roman" w:eastAsia="Calibri" w:hAnsi="Times New Roman" w:cs="Times New Roman"/>
          <w:sz w:val="28"/>
          <w:szCs w:val="28"/>
        </w:rPr>
        <w:t xml:space="preserve">ранее относились к 3 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>класс</w:t>
      </w:r>
      <w:r w:rsidR="006E73D1">
        <w:rPr>
          <w:rFonts w:ascii="Times New Roman" w:eastAsia="Calibri" w:hAnsi="Times New Roman" w:cs="Times New Roman"/>
          <w:sz w:val="28"/>
          <w:szCs w:val="28"/>
        </w:rPr>
        <w:t>у</w:t>
      </w:r>
      <w:r w:rsidR="000D2116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861DBA" w:rsidRPr="00861DBA">
        <w:rPr>
          <w:rFonts w:ascii="Times New Roman" w:eastAsia="Calibri" w:hAnsi="Times New Roman" w:cs="Times New Roman"/>
          <w:sz w:val="28"/>
          <w:szCs w:val="28"/>
        </w:rPr>
        <w:t xml:space="preserve">профессионального риска </w:t>
      </w:r>
      <w:r w:rsidR="000D2116">
        <w:rPr>
          <w:rFonts w:ascii="Times New Roman" w:eastAsia="Calibri" w:hAnsi="Times New Roman" w:cs="Times New Roman"/>
          <w:sz w:val="28"/>
          <w:szCs w:val="28"/>
        </w:rPr>
        <w:t xml:space="preserve">со страховым </w:t>
      </w:r>
      <w:r w:rsidR="00223AF0">
        <w:rPr>
          <w:rFonts w:ascii="Times New Roman" w:eastAsia="Calibri" w:hAnsi="Times New Roman" w:cs="Times New Roman"/>
          <w:sz w:val="28"/>
          <w:szCs w:val="28"/>
        </w:rPr>
        <w:t>тарифом 0</w:t>
      </w:r>
      <w:r>
        <w:rPr>
          <w:rFonts w:ascii="Times New Roman" w:eastAsia="Calibri" w:hAnsi="Times New Roman" w:cs="Times New Roman"/>
          <w:sz w:val="28"/>
          <w:szCs w:val="28"/>
        </w:rPr>
        <w:t>,53 %.</w:t>
      </w:r>
    </w:p>
    <w:p w:rsidR="006A02DA" w:rsidRPr="006A02DA" w:rsidRDefault="006A02DA" w:rsidP="006A02D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6A02DA">
        <w:rPr>
          <w:rFonts w:ascii="Times New Roman" w:eastAsia="Calibri" w:hAnsi="Times New Roman" w:cs="Times New Roman"/>
          <w:b/>
          <w:sz w:val="28"/>
          <w:szCs w:val="28"/>
        </w:rPr>
        <w:t>Второй проблемный вопрос: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A02DA">
        <w:rPr>
          <w:rFonts w:ascii="Times New Roman" w:eastAsia="Calibri" w:hAnsi="Times New Roman" w:cs="Times New Roman"/>
          <w:sz w:val="28"/>
          <w:szCs w:val="28"/>
        </w:rPr>
        <w:t>Проблема возмещения вреда степени утраты трудоспособности.</w:t>
      </w:r>
    </w:p>
    <w:p w:rsidR="006A02DA" w:rsidRPr="006A02DA" w:rsidRDefault="006A02DA" w:rsidP="006A02D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С</w:t>
      </w:r>
      <w:r w:rsidRPr="006A02DA">
        <w:rPr>
          <w:rFonts w:ascii="Times New Roman" w:eastAsia="Calibri" w:hAnsi="Times New Roman" w:cs="Times New Roman"/>
          <w:sz w:val="28"/>
          <w:szCs w:val="28"/>
        </w:rPr>
        <w:t xml:space="preserve">огласно внесенным 27 апреля 2015 года изменениям в п.1 ст. 944 Гражданского кодекса Республики Казахстан: «возмещение вреда в части утраченного заработка потерпевшим при исполнении им трудовых (служебных) обязанностей осуществляется на срок установления степени утраты трудоспособности, но не более достижения им пенсионного возраста, установленного законодательством о пенсионном обеспечении. При этом из сумм возмещения вреда в части утраченного заработка (дохода) удерживаются и перечисляются обязательные пенсионные взносы в единый накопительный пенсионный фонд в размере и порядке, которые установлены </w:t>
      </w:r>
      <w:r w:rsidR="008B14C2">
        <w:rPr>
          <w:rFonts w:ascii="Times New Roman" w:eastAsia="Calibri" w:hAnsi="Times New Roman" w:cs="Times New Roman"/>
          <w:sz w:val="28"/>
          <w:szCs w:val="28"/>
        </w:rPr>
        <w:t>Социальным кодексом.</w:t>
      </w:r>
    </w:p>
    <w:p w:rsidR="006A02DA" w:rsidRPr="006A02DA" w:rsidRDefault="006A02DA" w:rsidP="006A02D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Субъекты бизнеса </w:t>
      </w:r>
      <w:r w:rsidRPr="006A02DA">
        <w:rPr>
          <w:rFonts w:ascii="Times New Roman" w:eastAsia="Calibri" w:hAnsi="Times New Roman" w:cs="Times New Roman"/>
          <w:sz w:val="28"/>
          <w:szCs w:val="28"/>
        </w:rPr>
        <w:t>продолжают осуществлять работникам пенсионного возраста выплату по возмещению вреда в части утраченного заработка до настоящего времени.</w:t>
      </w:r>
    </w:p>
    <w:p w:rsidR="006A02DA" w:rsidRPr="006A02DA" w:rsidRDefault="006A02DA" w:rsidP="006A02D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6A02DA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r w:rsidR="00EA3D80" w:rsidRPr="006A02DA">
        <w:rPr>
          <w:rFonts w:ascii="Times New Roman" w:eastAsia="Calibri" w:hAnsi="Times New Roman" w:cs="Times New Roman"/>
          <w:sz w:val="28"/>
          <w:szCs w:val="28"/>
        </w:rPr>
        <w:t>разъяснению</w:t>
      </w:r>
      <w:r w:rsidR="00EA3D80">
        <w:rPr>
          <w:rFonts w:ascii="Times New Roman" w:eastAsia="Calibri" w:hAnsi="Times New Roman" w:cs="Times New Roman"/>
          <w:sz w:val="28"/>
          <w:szCs w:val="28"/>
        </w:rPr>
        <w:t xml:space="preserve"> Министерства</w:t>
      </w:r>
      <w:r w:rsidR="00EA3D80" w:rsidRPr="006A02DA">
        <w:rPr>
          <w:rFonts w:ascii="Times New Roman" w:eastAsia="Calibri" w:hAnsi="Times New Roman" w:cs="Times New Roman"/>
          <w:sz w:val="28"/>
          <w:szCs w:val="28"/>
        </w:rPr>
        <w:t xml:space="preserve"> здравоохранения и социального развития Республики,</w:t>
      </w:r>
      <w:r w:rsidRPr="006A02DA">
        <w:rPr>
          <w:rFonts w:ascii="Times New Roman" w:eastAsia="Calibri" w:hAnsi="Times New Roman" w:cs="Times New Roman"/>
          <w:sz w:val="28"/>
          <w:szCs w:val="28"/>
        </w:rPr>
        <w:t xml:space="preserve"> Казахстан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2016 году, </w:t>
      </w:r>
      <w:r w:rsidR="00EA3D80" w:rsidRPr="006A02DA">
        <w:rPr>
          <w:rFonts w:ascii="Times New Roman" w:eastAsia="Calibri" w:hAnsi="Times New Roman" w:cs="Times New Roman"/>
          <w:sz w:val="28"/>
          <w:szCs w:val="28"/>
        </w:rPr>
        <w:t>степень утраты трудоспосо</w:t>
      </w:r>
      <w:r w:rsidR="00EA3D80">
        <w:rPr>
          <w:rFonts w:ascii="Times New Roman" w:eastAsia="Calibri" w:hAnsi="Times New Roman" w:cs="Times New Roman"/>
          <w:sz w:val="28"/>
          <w:szCs w:val="28"/>
        </w:rPr>
        <w:t>бности,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установленная</w:t>
      </w:r>
      <w:r w:rsidRPr="006A02DA">
        <w:rPr>
          <w:rFonts w:ascii="Times New Roman" w:eastAsia="Calibri" w:hAnsi="Times New Roman" w:cs="Times New Roman"/>
          <w:sz w:val="28"/>
          <w:szCs w:val="28"/>
        </w:rPr>
        <w:t xml:space="preserve"> «бессрочно» до внесения изменений, ежемесячные выплаты по возмещению утраченного заработка будет осуществляться пожизненно. Если степень утраты трудоспособности установлено «бессрочно» по несчастным случаям, подтвержденным актом о несчастном случае после 10 мая 2015 года, то возмещение вреда осуществляется на срок установления степени утраты трудоспособности, но не более достижения пенсионного возраста.</w:t>
      </w:r>
    </w:p>
    <w:p w:rsidR="006A02DA" w:rsidRPr="006A02DA" w:rsidRDefault="004235F7" w:rsidP="006A02D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6A02DA" w:rsidRPr="006A02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A02DA">
        <w:rPr>
          <w:rFonts w:ascii="Times New Roman" w:eastAsia="Calibri" w:hAnsi="Times New Roman" w:cs="Times New Roman"/>
          <w:sz w:val="28"/>
          <w:szCs w:val="28"/>
        </w:rPr>
        <w:t>Требование законодательства о возмещении заработка утраченной трудоспособности работнику пенсионного возраста создает препятствия в осуществлении п</w:t>
      </w:r>
      <w:r w:rsidR="00EA3D80">
        <w:rPr>
          <w:rFonts w:ascii="Times New Roman" w:eastAsia="Calibri" w:hAnsi="Times New Roman" w:cs="Times New Roman"/>
          <w:sz w:val="28"/>
          <w:szCs w:val="28"/>
        </w:rPr>
        <w:t xml:space="preserve">редпринимательской деятельности, так как </w:t>
      </w:r>
      <w:r w:rsidR="006A02DA" w:rsidRPr="006A02DA">
        <w:rPr>
          <w:rFonts w:ascii="Times New Roman" w:eastAsia="Calibri" w:hAnsi="Times New Roman" w:cs="Times New Roman"/>
          <w:sz w:val="28"/>
          <w:szCs w:val="28"/>
        </w:rPr>
        <w:t>работник</w:t>
      </w:r>
      <w:r w:rsidR="00EA3D80">
        <w:rPr>
          <w:rFonts w:ascii="Times New Roman" w:eastAsia="Calibri" w:hAnsi="Times New Roman" w:cs="Times New Roman"/>
          <w:sz w:val="28"/>
          <w:szCs w:val="28"/>
        </w:rPr>
        <w:t>и</w:t>
      </w:r>
      <w:r w:rsidR="006A02DA" w:rsidRPr="006A02DA">
        <w:rPr>
          <w:rFonts w:ascii="Times New Roman" w:eastAsia="Calibri" w:hAnsi="Times New Roman" w:cs="Times New Roman"/>
          <w:sz w:val="28"/>
          <w:szCs w:val="28"/>
        </w:rPr>
        <w:t xml:space="preserve"> пенсионного возраста получают от государства пенсионные выплаты, а субъекты бизнеса испытывают материальный убыток при осуществлении вышеуказанных выплат.</w:t>
      </w:r>
    </w:p>
    <w:p w:rsidR="004235F7" w:rsidRPr="004235F7" w:rsidRDefault="004235F7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4235F7">
        <w:rPr>
          <w:rFonts w:ascii="Times New Roman" w:eastAsia="Calibri" w:hAnsi="Times New Roman" w:cs="Times New Roman"/>
          <w:b/>
          <w:sz w:val="28"/>
          <w:szCs w:val="28"/>
        </w:rPr>
        <w:t>Третий проблемный вопрос:</w:t>
      </w:r>
      <w:r w:rsidRPr="004235F7">
        <w:t xml:space="preserve"> </w:t>
      </w:r>
      <w:r w:rsidR="00EA3D80">
        <w:rPr>
          <w:rFonts w:ascii="Times New Roman" w:hAnsi="Times New Roman" w:cs="Times New Roman"/>
          <w:sz w:val="28"/>
          <w:szCs w:val="28"/>
        </w:rPr>
        <w:t>пересмотр</w:t>
      </w:r>
      <w:r w:rsidRPr="004235F7">
        <w:rPr>
          <w:rFonts w:ascii="Times New Roman" w:hAnsi="Times New Roman" w:cs="Times New Roman"/>
          <w:sz w:val="28"/>
          <w:szCs w:val="28"/>
        </w:rPr>
        <w:t xml:space="preserve"> сроков страхования (с 12 месяцев до 6 месяцев), установления минимальной страховой премии (с 1мзп до 0,5 </w:t>
      </w:r>
      <w:proofErr w:type="spellStart"/>
      <w:r w:rsidRPr="004235F7">
        <w:rPr>
          <w:rFonts w:ascii="Times New Roman" w:hAnsi="Times New Roman" w:cs="Times New Roman"/>
          <w:sz w:val="28"/>
          <w:szCs w:val="28"/>
        </w:rPr>
        <w:t>мзп</w:t>
      </w:r>
      <w:proofErr w:type="spellEnd"/>
      <w:r w:rsidRPr="004235F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для субъектов микропредпринимательства в сельской местности</w:t>
      </w:r>
      <w:r w:rsidRPr="004235F7">
        <w:rPr>
          <w:rFonts w:ascii="Times New Roman" w:hAnsi="Times New Roman" w:cs="Times New Roman"/>
          <w:sz w:val="28"/>
          <w:szCs w:val="28"/>
        </w:rPr>
        <w:t>.</w:t>
      </w:r>
    </w:p>
    <w:p w:rsidR="004235F7" w:rsidRPr="004235F7" w:rsidRDefault="004235F7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4235F7">
        <w:rPr>
          <w:rFonts w:ascii="Times New Roman" w:eastAsia="Calibri" w:hAnsi="Times New Roman" w:cs="Times New Roman"/>
          <w:sz w:val="28"/>
          <w:szCs w:val="28"/>
        </w:rPr>
        <w:t xml:space="preserve">Субъектами микропредпринимательства сельской местности подняты вопросы пересмотра сроков страхования (с 12 месяцев до 6 месяцев), установления минимальной страховой премии (с 1мзп до 0,5 </w:t>
      </w:r>
      <w:proofErr w:type="spellStart"/>
      <w:r w:rsidRPr="004235F7">
        <w:rPr>
          <w:rFonts w:ascii="Times New Roman" w:eastAsia="Calibri" w:hAnsi="Times New Roman" w:cs="Times New Roman"/>
          <w:sz w:val="28"/>
          <w:szCs w:val="28"/>
        </w:rPr>
        <w:t>мзп</w:t>
      </w:r>
      <w:proofErr w:type="spellEnd"/>
      <w:r w:rsidR="00EA3D80">
        <w:rPr>
          <w:rFonts w:ascii="Times New Roman" w:eastAsia="Calibri" w:hAnsi="Times New Roman" w:cs="Times New Roman"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>. В</w:t>
      </w:r>
      <w:r w:rsidRPr="004235F7">
        <w:rPr>
          <w:rFonts w:ascii="Times New Roman" w:eastAsia="Calibri" w:hAnsi="Times New Roman" w:cs="Times New Roman"/>
          <w:sz w:val="28"/>
          <w:szCs w:val="28"/>
        </w:rPr>
        <w:t xml:space="preserve"> сфере торговли преобладают магазины малой площадью и зачастую предоставляющие товары жителям сельской местности в долг.</w:t>
      </w:r>
    </w:p>
    <w:p w:rsidR="004235F7" w:rsidRPr="004235F7" w:rsidRDefault="004235F7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4235F7">
        <w:rPr>
          <w:rFonts w:ascii="Times New Roman" w:eastAsia="Calibri" w:hAnsi="Times New Roman" w:cs="Times New Roman"/>
          <w:sz w:val="28"/>
          <w:szCs w:val="28"/>
        </w:rPr>
        <w:t>На данный момент сумма страхования является неподъемной для бизнеса на селе и соответственно возникает финансовая нагрузка, ведь доходы в сельской местности намного ниже чем в городах.</w:t>
      </w:r>
    </w:p>
    <w:p w:rsidR="000D2116" w:rsidRDefault="004235F7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4235F7">
        <w:rPr>
          <w:rFonts w:ascii="Times New Roman" w:eastAsia="Calibri" w:hAnsi="Times New Roman" w:cs="Times New Roman"/>
          <w:sz w:val="28"/>
          <w:szCs w:val="28"/>
        </w:rPr>
        <w:t xml:space="preserve">По мнению </w:t>
      </w:r>
      <w:r w:rsidR="00EA3D80" w:rsidRPr="004235F7">
        <w:rPr>
          <w:rFonts w:ascii="Times New Roman" w:eastAsia="Calibri" w:hAnsi="Times New Roman" w:cs="Times New Roman"/>
          <w:sz w:val="28"/>
          <w:szCs w:val="28"/>
        </w:rPr>
        <w:t>бизнеса,</w:t>
      </w:r>
      <w:r w:rsidRPr="004235F7">
        <w:rPr>
          <w:rFonts w:ascii="Times New Roman" w:eastAsia="Calibri" w:hAnsi="Times New Roman" w:cs="Times New Roman"/>
          <w:sz w:val="28"/>
          <w:szCs w:val="28"/>
        </w:rPr>
        <w:t xml:space="preserve"> внесение изменений/дополнений в ЗРК «Об обязательном страховании работника от несчастных случаев при исполнении им трудовых обязанностей» в части разграничения для субъектов бизнеса относящихся к сельской местности позволит в дальнейшем развивать </w:t>
      </w:r>
      <w:r w:rsidRPr="004235F7">
        <w:rPr>
          <w:rFonts w:ascii="Times New Roman" w:eastAsia="Calibri" w:hAnsi="Times New Roman" w:cs="Times New Roman"/>
          <w:sz w:val="28"/>
          <w:szCs w:val="28"/>
        </w:rPr>
        <w:lastRenderedPageBreak/>
        <w:t>предпринимательство на селе, создать дополнительные рабочие места, снизить стоимость товара реализуемых субъектами предпринимательства.</w:t>
      </w:r>
    </w:p>
    <w:p w:rsidR="0061201E" w:rsidRDefault="004235F7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235F7" w:rsidRPr="004235F7" w:rsidRDefault="0061201E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4235F7" w:rsidRPr="004235F7">
        <w:rPr>
          <w:rFonts w:ascii="Times New Roman" w:eastAsia="Calibri" w:hAnsi="Times New Roman" w:cs="Times New Roman"/>
          <w:sz w:val="28"/>
          <w:szCs w:val="28"/>
        </w:rPr>
        <w:t>С 2017 г. в Министерстве труда и социальной защиты населения РК действует рабочая группа по изучению проблемных вопросов по применению законодательства об обязательном страховании работника от несчастных случаев при исполнении им трудовых (служебных) обязанностей с участием представителей НПП, Национального банка, страховых организаций.</w:t>
      </w:r>
    </w:p>
    <w:p w:rsidR="004235F7" w:rsidRDefault="00EA3D80" w:rsidP="004235F7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Министерство</w:t>
      </w:r>
      <w:r w:rsidR="004235F7" w:rsidRPr="004235F7">
        <w:rPr>
          <w:rFonts w:ascii="Times New Roman" w:eastAsia="Calibri" w:hAnsi="Times New Roman" w:cs="Times New Roman"/>
          <w:sz w:val="28"/>
          <w:szCs w:val="28"/>
        </w:rPr>
        <w:t xml:space="preserve"> труда и социальной защиты населения РК </w:t>
      </w:r>
      <w:r w:rsidR="00DF0995">
        <w:rPr>
          <w:rFonts w:ascii="Times New Roman" w:eastAsia="Calibri" w:hAnsi="Times New Roman" w:cs="Times New Roman"/>
          <w:sz w:val="28"/>
          <w:szCs w:val="28"/>
        </w:rPr>
        <w:t xml:space="preserve">планировало </w:t>
      </w:r>
      <w:r w:rsidR="004235F7" w:rsidRPr="004235F7">
        <w:rPr>
          <w:rFonts w:ascii="Times New Roman" w:eastAsia="Calibri" w:hAnsi="Times New Roman" w:cs="Times New Roman"/>
          <w:sz w:val="28"/>
          <w:szCs w:val="28"/>
        </w:rPr>
        <w:t>кардинальный пересмотр системы обязательного ст</w:t>
      </w:r>
      <w:r w:rsidR="00C77D45">
        <w:rPr>
          <w:rFonts w:ascii="Times New Roman" w:eastAsia="Calibri" w:hAnsi="Times New Roman" w:cs="Times New Roman"/>
          <w:sz w:val="28"/>
          <w:szCs w:val="28"/>
        </w:rPr>
        <w:t>рахования от несчастных случаев с пересмотром</w:t>
      </w:r>
      <w:r w:rsidR="004235F7" w:rsidRPr="004235F7">
        <w:rPr>
          <w:rFonts w:ascii="Times New Roman" w:eastAsia="Calibri" w:hAnsi="Times New Roman" w:cs="Times New Roman"/>
          <w:sz w:val="28"/>
          <w:szCs w:val="28"/>
        </w:rPr>
        <w:t xml:space="preserve"> страховых тарифов в совокупности с другими параметрами системы страхования от несчастных случаев.</w:t>
      </w:r>
    </w:p>
    <w:p w:rsidR="00C77D45" w:rsidRPr="00C77D45" w:rsidRDefault="00C77D45" w:rsidP="00C77D4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Однако на сегодняшний день нагрузка в системе страхования от несчастных случаев только увеличивается: пересмотрены поправочные </w:t>
      </w:r>
      <w:r w:rsidR="00F30F3F">
        <w:rPr>
          <w:rFonts w:ascii="Times New Roman" w:eastAsia="Calibri" w:hAnsi="Times New Roman" w:cs="Times New Roman"/>
          <w:sz w:val="28"/>
          <w:szCs w:val="28"/>
        </w:rPr>
        <w:t>коэффициенты</w:t>
      </w:r>
      <w:r>
        <w:t xml:space="preserve">, </w:t>
      </w:r>
      <w:r w:rsidRPr="00C77D45">
        <w:rPr>
          <w:rFonts w:ascii="Times New Roman" w:hAnsi="Times New Roman" w:cs="Times New Roman"/>
          <w:sz w:val="28"/>
          <w:szCs w:val="28"/>
        </w:rPr>
        <w:t>п</w:t>
      </w:r>
      <w:r w:rsidRPr="00C77D45">
        <w:rPr>
          <w:rFonts w:ascii="Times New Roman" w:eastAsia="Calibri" w:hAnsi="Times New Roman" w:cs="Times New Roman"/>
          <w:sz w:val="28"/>
          <w:szCs w:val="28"/>
        </w:rPr>
        <w:t xml:space="preserve">оправки по снижению размера страховой премии по договору обязательного страхования работника от несчастных случаев случае при отсутствии страховых случаев в течение </w:t>
      </w:r>
      <w:r w:rsidRPr="00C77D45">
        <w:rPr>
          <w:rFonts w:ascii="Times New Roman" w:eastAsia="Calibri" w:hAnsi="Times New Roman" w:cs="Times New Roman"/>
          <w:b/>
          <w:sz w:val="28"/>
          <w:szCs w:val="28"/>
        </w:rPr>
        <w:t>последних трех лет</w:t>
      </w:r>
      <w:r w:rsidRPr="00C77D45">
        <w:rPr>
          <w:rFonts w:ascii="Times New Roman" w:eastAsia="Calibri" w:hAnsi="Times New Roman" w:cs="Times New Roman"/>
          <w:sz w:val="28"/>
          <w:szCs w:val="28"/>
        </w:rPr>
        <w:t>, предшествующих дате заключения договора обязательного страхования работника от несчастных случае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не более чем на 10 процентов и выплата </w:t>
      </w:r>
      <w:r w:rsidRPr="0061201E">
        <w:rPr>
          <w:rFonts w:ascii="Times New Roman" w:eastAsia="Calibri" w:hAnsi="Times New Roman" w:cs="Times New Roman"/>
          <w:b/>
          <w:sz w:val="28"/>
          <w:szCs w:val="28"/>
        </w:rPr>
        <w:t>1 прожиточного минимума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77D45">
        <w:rPr>
          <w:rFonts w:ascii="Times New Roman" w:eastAsia="Calibri" w:hAnsi="Times New Roman" w:cs="Times New Roman"/>
          <w:sz w:val="28"/>
          <w:szCs w:val="28"/>
        </w:rPr>
        <w:t xml:space="preserve">внесены в рамках закона  по введению специальных социальных выплат лицам, занятым во вредных условиях труда, которые будут выплачиваться при условии достижении 55 лет и уплаты обязательных профессиональных пенсионных взносов (ОППВ) не менее 7 лет. </w:t>
      </w:r>
    </w:p>
    <w:p w:rsidR="004235F7" w:rsidRPr="00C77D45" w:rsidRDefault="00C77D45" w:rsidP="00C77D4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C77D45">
        <w:rPr>
          <w:rFonts w:ascii="Times New Roman" w:eastAsia="Calibri" w:hAnsi="Times New Roman" w:cs="Times New Roman"/>
          <w:sz w:val="28"/>
          <w:szCs w:val="28"/>
        </w:rPr>
        <w:t>Предпр</w:t>
      </w:r>
      <w:r w:rsidR="004D072A">
        <w:rPr>
          <w:rFonts w:ascii="Times New Roman" w:eastAsia="Calibri" w:hAnsi="Times New Roman" w:cs="Times New Roman"/>
          <w:sz w:val="28"/>
          <w:szCs w:val="28"/>
        </w:rPr>
        <w:t>иниматели считают, что данные</w:t>
      </w:r>
      <w:r w:rsidRPr="00C77D45">
        <w:rPr>
          <w:rFonts w:ascii="Times New Roman" w:eastAsia="Calibri" w:hAnsi="Times New Roman" w:cs="Times New Roman"/>
          <w:sz w:val="28"/>
          <w:szCs w:val="28"/>
        </w:rPr>
        <w:t xml:space="preserve"> норм</w:t>
      </w:r>
      <w:r w:rsidR="004D072A">
        <w:rPr>
          <w:rFonts w:ascii="Times New Roman" w:eastAsia="Calibri" w:hAnsi="Times New Roman" w:cs="Times New Roman"/>
          <w:sz w:val="28"/>
          <w:szCs w:val="28"/>
          <w:lang w:val="kk-KZ"/>
        </w:rPr>
        <w:t>ы</w:t>
      </w:r>
      <w:r w:rsidRPr="00C77D4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0995">
        <w:rPr>
          <w:rFonts w:ascii="Times New Roman" w:eastAsia="Calibri" w:hAnsi="Times New Roman" w:cs="Times New Roman"/>
          <w:sz w:val="28"/>
          <w:szCs w:val="28"/>
        </w:rPr>
        <w:t xml:space="preserve">ужесточают </w:t>
      </w:r>
      <w:r w:rsidRPr="00C77D45">
        <w:rPr>
          <w:rFonts w:ascii="Times New Roman" w:eastAsia="Calibri" w:hAnsi="Times New Roman" w:cs="Times New Roman"/>
          <w:sz w:val="28"/>
          <w:szCs w:val="28"/>
        </w:rPr>
        <w:t>регулирование в отношении субъе</w:t>
      </w:r>
      <w:r w:rsidR="004D072A">
        <w:rPr>
          <w:rFonts w:ascii="Times New Roman" w:eastAsia="Calibri" w:hAnsi="Times New Roman" w:cs="Times New Roman"/>
          <w:sz w:val="28"/>
          <w:szCs w:val="28"/>
        </w:rPr>
        <w:t>ктов предпринимательства, ведущие</w:t>
      </w:r>
      <w:r w:rsidR="004D072A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D45">
        <w:rPr>
          <w:rFonts w:ascii="Times New Roman" w:eastAsia="Calibri" w:hAnsi="Times New Roman" w:cs="Times New Roman"/>
          <w:sz w:val="28"/>
          <w:szCs w:val="28"/>
        </w:rPr>
        <w:t xml:space="preserve">к необоснованной финансовой нагрузке субъектов бизнеса и </w:t>
      </w:r>
      <w:proofErr w:type="spellStart"/>
      <w:r w:rsidRPr="00C77D45">
        <w:rPr>
          <w:rFonts w:ascii="Times New Roman" w:eastAsia="Calibri" w:hAnsi="Times New Roman" w:cs="Times New Roman"/>
          <w:sz w:val="28"/>
          <w:szCs w:val="28"/>
        </w:rPr>
        <w:t>квази</w:t>
      </w:r>
      <w:proofErr w:type="spellEnd"/>
      <w:r w:rsidRPr="00C77D45">
        <w:rPr>
          <w:rFonts w:ascii="Times New Roman" w:eastAsia="Calibri" w:hAnsi="Times New Roman" w:cs="Times New Roman"/>
          <w:sz w:val="28"/>
          <w:szCs w:val="28"/>
        </w:rPr>
        <w:t>-госсектора.</w:t>
      </w:r>
    </w:p>
    <w:p w:rsidR="000D2116" w:rsidRDefault="004235F7" w:rsidP="00861DBA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CA6FEF">
        <w:rPr>
          <w:rFonts w:ascii="Times New Roman" w:eastAsia="Calibri" w:hAnsi="Times New Roman" w:cs="Times New Roman"/>
          <w:sz w:val="28"/>
          <w:szCs w:val="28"/>
        </w:rPr>
        <w:t>В НПП п</w:t>
      </w:r>
      <w:r w:rsidR="00CA6FEF" w:rsidRPr="00CA6FEF">
        <w:rPr>
          <w:rFonts w:ascii="Times New Roman" w:eastAsia="Calibri" w:hAnsi="Times New Roman" w:cs="Times New Roman"/>
          <w:sz w:val="28"/>
          <w:szCs w:val="28"/>
        </w:rPr>
        <w:t xml:space="preserve">оступают многочисленные обращения предпринимателей и региональных палат </w:t>
      </w:r>
      <w:r w:rsidR="009331F0">
        <w:rPr>
          <w:rFonts w:ascii="Times New Roman" w:eastAsia="Calibri" w:hAnsi="Times New Roman" w:cs="Times New Roman"/>
          <w:sz w:val="28"/>
          <w:szCs w:val="28"/>
        </w:rPr>
        <w:t>о</w:t>
      </w:r>
      <w:r w:rsidR="00DF0995">
        <w:rPr>
          <w:rFonts w:ascii="Times New Roman" w:eastAsia="Calibri" w:hAnsi="Times New Roman" w:cs="Times New Roman"/>
          <w:sz w:val="28"/>
          <w:szCs w:val="28"/>
        </w:rPr>
        <w:t xml:space="preserve"> предоставлении информации </w:t>
      </w:r>
      <w:r w:rsidR="00D528B7" w:rsidRPr="00D528B7">
        <w:rPr>
          <w:rFonts w:ascii="Times New Roman" w:eastAsia="Calibri" w:hAnsi="Times New Roman" w:cs="Times New Roman"/>
          <w:sz w:val="28"/>
          <w:szCs w:val="28"/>
        </w:rPr>
        <w:t>по решению</w:t>
      </w:r>
      <w:r w:rsidR="004D072A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223AF0">
        <w:rPr>
          <w:rFonts w:ascii="Times New Roman" w:eastAsia="Calibri" w:hAnsi="Times New Roman" w:cs="Times New Roman"/>
          <w:sz w:val="28"/>
          <w:szCs w:val="28"/>
        </w:rPr>
        <w:t>проблем по страхованию</w:t>
      </w:r>
      <w:r w:rsidR="00CA6FEF" w:rsidRPr="00CA6FE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0995" w:rsidRDefault="00CA6FEF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В этой связи</w:t>
      </w:r>
      <w:r w:rsidR="009331F0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просим предоставить информацию </w:t>
      </w:r>
      <w:r w:rsidR="00223AF0">
        <w:rPr>
          <w:rFonts w:ascii="Times New Roman" w:eastAsia="Calibri" w:hAnsi="Times New Roman" w:cs="Times New Roman"/>
          <w:sz w:val="28"/>
          <w:szCs w:val="28"/>
        </w:rPr>
        <w:t xml:space="preserve">о принимаемых мерах </w:t>
      </w:r>
      <w:r w:rsidR="004D072A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по вышеуказанным проблемам </w:t>
      </w:r>
      <w:r w:rsidR="009331F0">
        <w:rPr>
          <w:rFonts w:ascii="Times New Roman" w:eastAsia="Calibri" w:hAnsi="Times New Roman" w:cs="Times New Roman"/>
          <w:sz w:val="28"/>
          <w:szCs w:val="28"/>
        </w:rPr>
        <w:t xml:space="preserve">в целях исключения из Реестра проблем или дальнейшей проработки вопросов обязательного страхования от несчастных случаев на заседаниях </w:t>
      </w:r>
      <w:r w:rsidRPr="00CA6FEF">
        <w:rPr>
          <w:rFonts w:ascii="Times New Roman" w:eastAsia="Calibri" w:hAnsi="Times New Roman" w:cs="Times New Roman"/>
          <w:sz w:val="28"/>
          <w:szCs w:val="28"/>
        </w:rPr>
        <w:t xml:space="preserve">Аппарата Правительства </w:t>
      </w:r>
      <w:r w:rsidR="009331F0">
        <w:rPr>
          <w:rFonts w:ascii="Times New Roman" w:eastAsia="Calibri" w:hAnsi="Times New Roman" w:cs="Times New Roman"/>
          <w:sz w:val="28"/>
          <w:szCs w:val="28"/>
        </w:rPr>
        <w:t xml:space="preserve">РК по рассмотрению проблемных вопросов бизнеса. </w:t>
      </w:r>
    </w:p>
    <w:p w:rsidR="00DF0995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F0995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F0995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CF2EF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Управляющий директор 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–</w:t>
      </w:r>
    </w:p>
    <w:p w:rsidR="00DF0995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CF2EF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Директор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</w:t>
      </w:r>
      <w:r w:rsidRPr="00AE0DB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епартамент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а</w:t>
      </w:r>
      <w:r w:rsidRPr="00AE0DB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по вопросам занятости</w:t>
      </w:r>
    </w:p>
    <w:p w:rsidR="00DF0995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AE0DB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и развитию малого и женского </w:t>
      </w:r>
    </w:p>
    <w:p w:rsidR="00223AF0" w:rsidRDefault="00DF0995" w:rsidP="00DF0995">
      <w:pPr>
        <w:pBdr>
          <w:bottom w:val="single" w:sz="4" w:space="30" w:color="FFFFFF"/>
        </w:pBd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0DB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предпринимательства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                                                                          </w:t>
      </w:r>
      <w:r w:rsidRPr="00CF2EF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А. Тогизбаева                                 </w:t>
      </w:r>
    </w:p>
    <w:p w:rsidR="00D528B7" w:rsidRPr="00F405B0" w:rsidRDefault="00D528B7" w:rsidP="00D528B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067798" w:rsidRDefault="00067798" w:rsidP="0006779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23AF0" w:rsidRDefault="00223AF0" w:rsidP="0006779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67798" w:rsidRPr="00802569" w:rsidRDefault="00067798" w:rsidP="0006779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0256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Исп. Джусупова А.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, т</w:t>
      </w:r>
      <w:r w:rsidRPr="00802569">
        <w:rPr>
          <w:rFonts w:ascii="Times New Roman" w:eastAsia="Times New Roman" w:hAnsi="Times New Roman" w:cs="Times New Roman"/>
          <w:sz w:val="18"/>
          <w:szCs w:val="18"/>
          <w:lang w:eastAsia="ru-RU"/>
        </w:rPr>
        <w:t>ел: 919-345</w:t>
      </w:r>
    </w:p>
    <w:sectPr w:rsidR="00067798" w:rsidRPr="00802569" w:rsidSect="00892C74">
      <w:headerReference w:type="default" r:id="rId6"/>
      <w:headerReference w:type="first" r:id="rId7"/>
      <w:pgSz w:w="11906" w:h="16838"/>
      <w:pgMar w:top="-834" w:right="849" w:bottom="426" w:left="1276" w:header="279" w:footer="708" w:gutter="0"/>
      <w:cols w:space="708"/>
      <w:titlePg/>
      <w:docGrid w:linePitch="360"/>
      <w:footerReference w:type="default" r:id="rId997"/>
      <w:footerReference w:type="firs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28.03.2024 12:03 Корректоры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28.03.2024 14:13 Коренев Сергей Юрьевич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28.03.2024 17:10 Тогизбаева Айдана Кенбаевна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KZ9RWM5202410251825C0A9BFF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https://documentolog.com/.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https://documentolog.com/?verify=KZ9RWM5202410251825C0A9BFF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 New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04064/30 от 28.03.2024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НПП РК "АТАМЕКЕН"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МИНИСТЕРСТВО ТРУДА И СОЦИАЛЬНОЙ ЗАЩИТЫ НАСЕЛЕНИЯ РЕСПУБЛИКИ КАЗАХСТАН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Корректоры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28.03.2024 12:03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Коренев Сергей Юрьевич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28.03.2024 14:13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ТОГИЗБАЕВА АЙДАНА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MIISGwYJ...7RVtM3g==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28.03.2024 17:10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ШАХМАНОВА МАНАР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MIISXgYJ...y8dtWmew=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28.03.2024 17:15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[[QRCODE]]</w:t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929" w:rsidRDefault="00F13929" w:rsidP="00987F18">
      <w:pPr>
        <w:spacing w:after="0" w:line="240" w:lineRule="auto"/>
      </w:pPr>
      <w:r>
        <w:separator/>
      </w:r>
    </w:p>
  </w:endnote>
  <w:endnote w:type="continuationSeparator" w:id="0">
    <w:p w:rsidR="00F13929" w:rsidRDefault="00F13929" w:rsidP="00987F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29.03.2024 12:01. Копия электронного документа. Версия СЭД: 7.22.1 Результат проверки ЭЦП: Положительный результат проверки ЭЦП Исх. номер: 04064/30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29.03.2024 12:01. Копия электронного документа. Версия СЭД: 7.22.1 Результат проверки ЭЦП: Положительный результат проверки ЭЦП Исх. номер: 04064/30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929" w:rsidRDefault="00F13929" w:rsidP="00987F18">
      <w:pPr>
        <w:spacing w:after="0" w:line="240" w:lineRule="auto"/>
      </w:pPr>
      <w:r>
        <w:separator/>
      </w:r>
    </w:p>
  </w:footnote>
  <w:footnote w:type="continuationSeparator" w:id="0">
    <w:p w:rsidR="00F13929" w:rsidRDefault="00F13929" w:rsidP="00987F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F18" w:rsidRDefault="00987F18" w:rsidP="00987F18">
    <w:pPr>
      <w:pStyle w:val="a3"/>
      <w:ind w:firstLine="14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783" w:rsidRDefault="00721533" w:rsidP="00721533">
    <w:pPr>
      <w:pStyle w:val="a3"/>
      <w:ind w:left="-567"/>
      <w:jc w:val="both"/>
    </w:pPr>
    <w:r>
      <w:rPr>
        <w:noProof/>
        <w:lang w:eastAsia="ru-RU"/>
      </w:rPr>
      <w:drawing>
        <wp:inline distT="0" distB="0" distL="0" distR="0">
          <wp:extent cx="6697216" cy="1920240"/>
          <wp:effectExtent l="0" t="0" r="8890" b="381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13043" cy="19247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E5B"/>
    <w:rsid w:val="00000B9C"/>
    <w:rsid w:val="000230C2"/>
    <w:rsid w:val="000433F1"/>
    <w:rsid w:val="000510DA"/>
    <w:rsid w:val="00067745"/>
    <w:rsid w:val="00067798"/>
    <w:rsid w:val="00081C0F"/>
    <w:rsid w:val="0009205A"/>
    <w:rsid w:val="000A761C"/>
    <w:rsid w:val="000B399C"/>
    <w:rsid w:val="000D2116"/>
    <w:rsid w:val="000D285D"/>
    <w:rsid w:val="000E3161"/>
    <w:rsid w:val="000E58B9"/>
    <w:rsid w:val="00103884"/>
    <w:rsid w:val="00161B2E"/>
    <w:rsid w:val="00170E08"/>
    <w:rsid w:val="002114BD"/>
    <w:rsid w:val="00214F8A"/>
    <w:rsid w:val="00223AF0"/>
    <w:rsid w:val="00247E87"/>
    <w:rsid w:val="00252374"/>
    <w:rsid w:val="00270F92"/>
    <w:rsid w:val="002A6122"/>
    <w:rsid w:val="002C489E"/>
    <w:rsid w:val="002E082C"/>
    <w:rsid w:val="002E66C5"/>
    <w:rsid w:val="0035428D"/>
    <w:rsid w:val="00355EA9"/>
    <w:rsid w:val="00386E4D"/>
    <w:rsid w:val="0039458E"/>
    <w:rsid w:val="003D18FF"/>
    <w:rsid w:val="003F64BC"/>
    <w:rsid w:val="003F7B3B"/>
    <w:rsid w:val="004235F7"/>
    <w:rsid w:val="004237AC"/>
    <w:rsid w:val="004417EC"/>
    <w:rsid w:val="00444C45"/>
    <w:rsid w:val="00464532"/>
    <w:rsid w:val="00474F9A"/>
    <w:rsid w:val="00480279"/>
    <w:rsid w:val="00480658"/>
    <w:rsid w:val="0048374E"/>
    <w:rsid w:val="004A19DD"/>
    <w:rsid w:val="004B23B6"/>
    <w:rsid w:val="004B3652"/>
    <w:rsid w:val="004B371E"/>
    <w:rsid w:val="004D072A"/>
    <w:rsid w:val="004D28E6"/>
    <w:rsid w:val="00562C7F"/>
    <w:rsid w:val="005804AF"/>
    <w:rsid w:val="00591D92"/>
    <w:rsid w:val="00593726"/>
    <w:rsid w:val="005A08EF"/>
    <w:rsid w:val="005C70C9"/>
    <w:rsid w:val="005D71BB"/>
    <w:rsid w:val="005E7B0E"/>
    <w:rsid w:val="0061201E"/>
    <w:rsid w:val="00627854"/>
    <w:rsid w:val="00631B50"/>
    <w:rsid w:val="00653FB9"/>
    <w:rsid w:val="00687D69"/>
    <w:rsid w:val="006A02DA"/>
    <w:rsid w:val="006E73D1"/>
    <w:rsid w:val="00701BF6"/>
    <w:rsid w:val="00713B53"/>
    <w:rsid w:val="00720371"/>
    <w:rsid w:val="00721533"/>
    <w:rsid w:val="00737A05"/>
    <w:rsid w:val="00737ADD"/>
    <w:rsid w:val="0079396A"/>
    <w:rsid w:val="00793F0F"/>
    <w:rsid w:val="007D4331"/>
    <w:rsid w:val="007E3FE1"/>
    <w:rsid w:val="007E4783"/>
    <w:rsid w:val="007E5293"/>
    <w:rsid w:val="0080058B"/>
    <w:rsid w:val="00800F1A"/>
    <w:rsid w:val="00826F64"/>
    <w:rsid w:val="00861DBA"/>
    <w:rsid w:val="0088563D"/>
    <w:rsid w:val="0088707B"/>
    <w:rsid w:val="00892C74"/>
    <w:rsid w:val="008B14C2"/>
    <w:rsid w:val="008E4EED"/>
    <w:rsid w:val="009331F0"/>
    <w:rsid w:val="009378DA"/>
    <w:rsid w:val="00955A0F"/>
    <w:rsid w:val="00987F18"/>
    <w:rsid w:val="009A044E"/>
    <w:rsid w:val="009B1FBF"/>
    <w:rsid w:val="009C5542"/>
    <w:rsid w:val="009C711F"/>
    <w:rsid w:val="009D54D1"/>
    <w:rsid w:val="009E01F7"/>
    <w:rsid w:val="009E4FF0"/>
    <w:rsid w:val="00A01EEB"/>
    <w:rsid w:val="00A0462C"/>
    <w:rsid w:val="00A26FDE"/>
    <w:rsid w:val="00A60A48"/>
    <w:rsid w:val="00AC2DD6"/>
    <w:rsid w:val="00AE734A"/>
    <w:rsid w:val="00AF0E5B"/>
    <w:rsid w:val="00B37E5C"/>
    <w:rsid w:val="00B4295C"/>
    <w:rsid w:val="00B43224"/>
    <w:rsid w:val="00B46D01"/>
    <w:rsid w:val="00B50727"/>
    <w:rsid w:val="00B76E00"/>
    <w:rsid w:val="00B9439A"/>
    <w:rsid w:val="00BF5A4B"/>
    <w:rsid w:val="00C31F1C"/>
    <w:rsid w:val="00C77D45"/>
    <w:rsid w:val="00CA51C9"/>
    <w:rsid w:val="00CA6FEF"/>
    <w:rsid w:val="00D17A8A"/>
    <w:rsid w:val="00D21296"/>
    <w:rsid w:val="00D22545"/>
    <w:rsid w:val="00D25C05"/>
    <w:rsid w:val="00D4106A"/>
    <w:rsid w:val="00D42DDD"/>
    <w:rsid w:val="00D50733"/>
    <w:rsid w:val="00D509CF"/>
    <w:rsid w:val="00D528B7"/>
    <w:rsid w:val="00D53BAC"/>
    <w:rsid w:val="00D54619"/>
    <w:rsid w:val="00D64883"/>
    <w:rsid w:val="00DA1B8B"/>
    <w:rsid w:val="00DA4080"/>
    <w:rsid w:val="00DA4BFF"/>
    <w:rsid w:val="00DC27BF"/>
    <w:rsid w:val="00DC568F"/>
    <w:rsid w:val="00DE505B"/>
    <w:rsid w:val="00DF0995"/>
    <w:rsid w:val="00E022CF"/>
    <w:rsid w:val="00E1581F"/>
    <w:rsid w:val="00E46EC6"/>
    <w:rsid w:val="00E569A8"/>
    <w:rsid w:val="00E64301"/>
    <w:rsid w:val="00E67445"/>
    <w:rsid w:val="00E81074"/>
    <w:rsid w:val="00E95C20"/>
    <w:rsid w:val="00EA3D80"/>
    <w:rsid w:val="00EC743A"/>
    <w:rsid w:val="00EF6CB4"/>
    <w:rsid w:val="00F13929"/>
    <w:rsid w:val="00F30F3F"/>
    <w:rsid w:val="00F3660E"/>
    <w:rsid w:val="00F67728"/>
    <w:rsid w:val="00FA5B08"/>
    <w:rsid w:val="00FB7FF2"/>
    <w:rsid w:val="00FC0B56"/>
    <w:rsid w:val="00FC5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AD95A8"/>
  <w15:docId w15:val="{49E82E08-A37C-4F09-B134-E06C2260D3DD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CB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7F18"/>
  </w:style>
  <w:style w:type="paragraph" w:styleId="a5">
    <w:name w:val="footer"/>
    <w:basedOn w:val="a"/>
    <w:link w:val="a6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87F18"/>
  </w:style>
  <w:style w:type="table" w:styleId="a7">
    <w:name w:val="Table Grid"/>
    <w:basedOn w:val="a1"/>
    <w:uiPriority w:val="39"/>
    <w:rsid w:val="007E47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D1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18FF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17A8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2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985" Type="http://schemas.openxmlformats.org/officeDocument/2006/relationships/image" Target="media/image985.png"/><Relationship Id="rId900" Type="http://schemas.openxmlformats.org/officeDocument/2006/relationships/hyperlink" Target="https://documentolog.com/?verify=KZ9RWM5202410251825C0A9BFF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Relationship Id="rId997" Type="http://schemas.openxmlformats.org/officeDocument/2006/relationships/footer" Target="footer1.xml"/><Relationship Id="rId996" Type="http://schemas.openxmlformats.org/officeDocument/2006/relationships/footer" Target="footer2.xml"/></Relationships>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3</Pages>
  <Words>1146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Канат</dc:creator>
  <cp:lastModifiedBy>Джусупова Айгуль Каньятовна</cp:lastModifiedBy>
  <cp:revision>5</cp:revision>
  <cp:lastPrinted>2024-03-18T06:17:00Z</cp:lastPrinted>
  <dcterms:created xsi:type="dcterms:W3CDTF">2024-03-14T13:32:00Z</dcterms:created>
  <dcterms:modified xsi:type="dcterms:W3CDTF">2024-03-28T06:34:00Z</dcterms:modified>
</cp:coreProperties>
</file>