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137" w:type="dxa"/>
        <w:tblInd w:w="-567" w:type="dxa"/>
        <w:tblLook w:val="04A0" w:firstRow="1" w:lastRow="0" w:firstColumn="1" w:lastColumn="0" w:noHBand="0" w:noVBand="1"/>
      </w:tblPr>
      <w:tblGrid>
        <w:gridCol w:w="15137"/>
      </w:tblGrid>
      <w:tr w:rsidR="00FA614C" w:rsidRPr="00FA614C" w:rsidTr="002A3C68">
        <w:trPr>
          <w:trHeight w:val="630"/>
        </w:trPr>
        <w:tc>
          <w:tcPr>
            <w:tcW w:w="13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A614C" w:rsidRPr="00FA614C" w:rsidRDefault="00FA614C" w:rsidP="00C07542">
            <w:pPr>
              <w:spacing w:after="0"/>
              <w:ind w:firstLine="0"/>
              <w:jc w:val="center"/>
              <w:rPr>
                <w:rFonts w:eastAsia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  <w:bookmarkStart w:id="0" w:name="_GoBack"/>
            <w:bookmarkEnd w:id="0"/>
            <w:r w:rsidRPr="00FA614C">
              <w:rPr>
                <w:rFonts w:eastAsia="Times New Roman"/>
                <w:b/>
                <w:bCs/>
                <w:color w:val="000000"/>
                <w:sz w:val="32"/>
                <w:szCs w:val="32"/>
                <w:lang w:eastAsia="ru-RU"/>
              </w:rPr>
              <w:t>Список аккредитованных ассоциаций (сою</w:t>
            </w:r>
            <w:r w:rsidR="00D831CE">
              <w:rPr>
                <w:rFonts w:eastAsia="Times New Roman"/>
                <w:b/>
                <w:bCs/>
                <w:color w:val="000000"/>
                <w:sz w:val="32"/>
                <w:szCs w:val="32"/>
                <w:lang w:eastAsia="ru-RU"/>
              </w:rPr>
              <w:t>зов) в НПП РК (аккредитовано 19</w:t>
            </w:r>
            <w:r w:rsidR="00C07542">
              <w:rPr>
                <w:rFonts w:eastAsia="Times New Roman"/>
                <w:b/>
                <w:bCs/>
                <w:color w:val="000000"/>
                <w:sz w:val="32"/>
                <w:szCs w:val="32"/>
                <w:lang w:eastAsia="ru-RU"/>
              </w:rPr>
              <w:t>8</w:t>
            </w:r>
            <w:r w:rsidR="00D831CE">
              <w:rPr>
                <w:rFonts w:eastAsia="Times New Roman"/>
                <w:b/>
                <w:bCs/>
                <w:color w:val="000000"/>
                <w:sz w:val="32"/>
                <w:szCs w:val="32"/>
                <w:lang w:eastAsia="ru-RU"/>
              </w:rPr>
              <w:t xml:space="preserve"> ассоциации</w:t>
            </w:r>
            <w:r w:rsidRPr="00FA614C">
              <w:rPr>
                <w:rFonts w:eastAsia="Times New Roman"/>
                <w:b/>
                <w:bCs/>
                <w:color w:val="000000"/>
                <w:sz w:val="32"/>
                <w:szCs w:val="32"/>
                <w:lang w:eastAsia="ru-RU"/>
              </w:rPr>
              <w:t>)</w:t>
            </w:r>
          </w:p>
        </w:tc>
      </w:tr>
    </w:tbl>
    <w:p w:rsidR="00FA614C" w:rsidRDefault="00FA614C"/>
    <w:tbl>
      <w:tblPr>
        <w:tblpPr w:leftFromText="180" w:rightFromText="180" w:vertAnchor="text" w:tblpY="1"/>
        <w:tblOverlap w:val="never"/>
        <w:tblW w:w="14261" w:type="dxa"/>
        <w:tblLook w:val="04A0" w:firstRow="1" w:lastRow="0" w:firstColumn="1" w:lastColumn="0" w:noHBand="0" w:noVBand="1"/>
      </w:tblPr>
      <w:tblGrid>
        <w:gridCol w:w="593"/>
        <w:gridCol w:w="5786"/>
        <w:gridCol w:w="2854"/>
        <w:gridCol w:w="2674"/>
        <w:gridCol w:w="2354"/>
      </w:tblGrid>
      <w:tr w:rsidR="00FA614C" w:rsidRPr="00FA614C" w:rsidTr="00D07D12">
        <w:trPr>
          <w:trHeight w:val="31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rPr>
                <w:rFonts w:eastAsia="Times New Roman"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2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rPr>
                <w:rFonts w:eastAsia="Times New Roman"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rPr>
                <w:rFonts w:eastAsia="Times New Roman"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2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rPr>
                <w:rFonts w:eastAsia="Times New Roman"/>
                <w:color w:val="auto"/>
                <w:sz w:val="24"/>
                <w:szCs w:val="24"/>
                <w:lang w:eastAsia="ru-RU"/>
              </w:rPr>
            </w:pPr>
          </w:p>
        </w:tc>
      </w:tr>
      <w:tr w:rsidR="00FA614C" w:rsidRPr="00FA614C" w:rsidTr="00D07D12">
        <w:trPr>
          <w:trHeight w:val="37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14C" w:rsidRPr="00FA614C" w:rsidRDefault="00FA614C" w:rsidP="00D07D12">
            <w:pPr>
              <w:spacing w:after="0"/>
              <w:ind w:firstLine="0"/>
              <w:rPr>
                <w:rFonts w:eastAsia="Times New Roman"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5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614C" w:rsidRPr="00FA614C" w:rsidRDefault="00FA614C" w:rsidP="00D07D12">
            <w:pPr>
              <w:spacing w:after="0"/>
              <w:ind w:firstLine="0"/>
              <w:rPr>
                <w:rFonts w:eastAsia="Times New Roman"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28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614C" w:rsidRPr="00FA614C" w:rsidRDefault="00FA614C" w:rsidP="00D07D12">
            <w:pPr>
              <w:spacing w:after="0"/>
              <w:ind w:firstLine="0"/>
              <w:rPr>
                <w:rFonts w:eastAsia="Times New Roman"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26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auto"/>
                <w:sz w:val="24"/>
                <w:szCs w:val="24"/>
                <w:lang w:eastAsia="ru-RU"/>
              </w:rPr>
            </w:pPr>
          </w:p>
        </w:tc>
        <w:tc>
          <w:tcPr>
            <w:tcW w:w="23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auto"/>
                <w:sz w:val="24"/>
                <w:szCs w:val="24"/>
                <w:lang w:eastAsia="ru-RU"/>
              </w:rPr>
            </w:pPr>
          </w:p>
        </w:tc>
      </w:tr>
      <w:tr w:rsidR="00FA614C" w:rsidRPr="00FA614C" w:rsidTr="00D07D12">
        <w:trPr>
          <w:trHeight w:val="90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  <w:t>Срок действия аккредитации</w:t>
            </w:r>
          </w:p>
        </w:tc>
        <w:tc>
          <w:tcPr>
            <w:tcW w:w="2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  <w:t>№ Протокола</w:t>
            </w:r>
          </w:p>
        </w:tc>
        <w:tc>
          <w:tcPr>
            <w:tcW w:w="2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b/>
                <w:bCs/>
                <w:color w:val="000000"/>
                <w:sz w:val="24"/>
                <w:szCs w:val="24"/>
                <w:lang w:eastAsia="ru-RU"/>
              </w:rPr>
              <w:t>Аккредитовавший орган</w:t>
            </w:r>
          </w:p>
        </w:tc>
      </w:tr>
      <w:tr w:rsidR="00FA614C" w:rsidRPr="00FA614C" w:rsidTr="00D07D12">
        <w:trPr>
          <w:trHeight w:val="137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торговых компаний и товаропроизводителей электробытовой, компьютерной техники и сложных технических систем «КАТЭКС»</w:t>
            </w: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«Национальный Союз Пчеловодов Казахстана «Бал-Ара»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88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Саморегулируемая организация Союз юридических лиц и индивидуальных предпринимателей «Национальное объединение предприятий легкой промышленности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Qaz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Textile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Industry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» </w:t>
            </w:r>
            <w:r w:rsidRPr="00FA614C">
              <w:rPr>
                <w:rFonts w:eastAsia="Times New Roman"/>
                <w:i/>
                <w:iCs/>
                <w:color w:val="333333"/>
                <w:sz w:val="24"/>
                <w:szCs w:val="24"/>
                <w:lang w:eastAsia="ru-RU"/>
              </w:rPr>
              <w:t>(</w:t>
            </w:r>
            <w:proofErr w:type="spellStart"/>
            <w:r w:rsidRPr="00FA614C">
              <w:rPr>
                <w:rFonts w:eastAsia="Times New Roman"/>
                <w:i/>
                <w:iCs/>
                <w:color w:val="333333"/>
                <w:sz w:val="24"/>
                <w:szCs w:val="24"/>
                <w:lang w:eastAsia="ru-RU"/>
              </w:rPr>
              <w:t>бывш</w:t>
            </w:r>
            <w:proofErr w:type="spellEnd"/>
            <w:r w:rsidRPr="00FA614C">
              <w:rPr>
                <w:rFonts w:eastAsia="Times New Roman"/>
                <w:i/>
                <w:iCs/>
                <w:color w:val="333333"/>
                <w:sz w:val="24"/>
                <w:szCs w:val="24"/>
                <w:lang w:eastAsia="ru-RU"/>
              </w:rPr>
              <w:t>. ОЮЛ «Союз производителей продукции легкой промышленности Республики Казахстан»)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№12 от 04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ассоциации «Национальная ассоциация телерадиовещателей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ассоциации «Евразийская медицинская ассоциация»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кондитеров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и ИП «Союз картофелеводов и овощеводов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7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ОИПиЮЛ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«Неправительственная организация Ассоциация налогоплательщиков и бухгалтеров»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№35 от 02.08.2024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8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добросовестных производителей, импортеров и продавцов алкогольной и табачной продукции Казахстана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КазАлкоТабак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№13 от 17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698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«Национальная телекоммуникационная ассоциация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«Союз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зернопереработчиков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№16 от 10 мая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«Ассоциация «Форум предпринимателей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68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«Ассоциация Мясо-молочный Союз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92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дистрибьюторов фармацевтической продукции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«Биржевая Ассоциация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частных медицинских структур»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«Интернет Ассоциация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птицеводов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Букмекеров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ПРОТОКОЛ №43 от 10.09.2024 года 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упаковщиков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№12 от 04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машиностроителей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№14 от 18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2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по управлению отходами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KazWaste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ОИП и ЮЛ «Ассоциация субъектов здравоохранения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Zdrav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Atameken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034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ОИП и ЮЛ «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Казахстанскя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ассоциация непрерывного образования</w:t>
            </w: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бывш.ОИП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и ЮЛ «Казахстанская ассоциация дошкольных организаций»)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8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производителей  безалкогольных напитков и соков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7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Ассоциации «Ассоциация инновационных компаний СЭЗ «Парк инновационных технологий»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69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и ИП «Казахстанская ассоциация предпринимателей и сервисных услуг»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организаций социально-трудовой реабилитации инвалидов по слуху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Өрлеу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ассоциации «Ассоциация организаций социально-трудовой реабилитации лиц с дефектом зрения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Нұр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30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«Ассоциация издателей, полиграфистов и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книгораспространителей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«АИПК»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№16 от 10 мая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14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«Республиканская ассоциация частных организаций образования»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38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научных и технологических организаций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7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ОИП и ЮЛ «Ассоциация производителей и поставщиков учебного оборудования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«Индустриальные строительные технологии РК»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№18 от 29.05.2024г.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инжиниринговых компаний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«Молочный союз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№13 от 17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7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предприятий мебельной и деревообрабатывающей промышленности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№18 от 29.05.2024г.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«Зерновой Союз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№16 от 10 мая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1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НОЮЛ «Ассоциация предпринимателей морского транспорта»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ОИП и ЮЛ </w:t>
            </w: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в форме Ассоциации «Ассоциация Фермеров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РОЮЛ и ИП «Национальная Ассоциация проектировщиков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42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7030A0"/>
                <w:sz w:val="24"/>
                <w:szCs w:val="24"/>
                <w:lang w:eastAsia="ru-RU"/>
              </w:rPr>
            </w:pPr>
            <w:r w:rsidRPr="002A3C68">
              <w:rPr>
                <w:rFonts w:eastAsia="Times New Roman"/>
                <w:color w:val="auto"/>
                <w:sz w:val="24"/>
                <w:szCs w:val="24"/>
                <w:lang w:eastAsia="ru-RU"/>
              </w:rPr>
              <w:t xml:space="preserve">ОЮЛ </w:t>
            </w: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«Ассоциация кредитных товариществ»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14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«Евразийский союз участников внешнеэкономической деятельности»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ОИП и ЮЛ «Союз ремесленников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РОЮЛ «Союз строителей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94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транспортных и логистических организаций и ассоциаций «KAZLOGISTICS» (Союз  транспортников Казахстана)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69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производственных геологических организаций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69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«Ассоциация Казахстанского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АвтоБизнеса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«Казахская Хлопковая Ассоциация»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11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автотранспортников Республики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3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ассоциации «Ассоциация Национальных Экспедиторов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7030A0"/>
                <w:sz w:val="24"/>
                <w:szCs w:val="24"/>
                <w:lang w:eastAsia="ru-RU"/>
              </w:rPr>
            </w:pPr>
            <w:r w:rsidRPr="002A3C68">
              <w:rPr>
                <w:rFonts w:eastAsia="Times New Roman"/>
                <w:color w:val="auto"/>
                <w:sz w:val="24"/>
                <w:szCs w:val="24"/>
                <w:lang w:eastAsia="ru-RU"/>
              </w:rPr>
              <w:t xml:space="preserve">ОИП и ЮЛ </w:t>
            </w: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Ассоциация «Казахстанская Палата экологических аудиторов»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412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53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предприятий и организаций, занятых в сфере оборота гражданского и служебного оружия на территории Республики Казахстан» (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Корамсак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№13 от 17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Евразийская промышленная ассоциация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86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Союза «Союз международных автомобильных перевозчиков Республики Казахстан» (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КазАТО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5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участников систем технического регулирования и метрологии»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ассоциации «Ассоциация торговых предприятий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застройщиков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№18 от 29.05.2024г.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51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ОИП и ЮЛ «Национальная Палата Здравоохранения»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№13 от 17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74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«Республиканская ассоциация горнодобывающих и горно-металлургических предприятий»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№18 от 29.05.2024г.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Ассоциации «Ассоциация предприятий легкой промышленности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№12 от 04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8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62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«Ассоциация водопользователей,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водопотребителей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и водного транспорта «KAZWATER»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4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Гостиниц и Ресторанов в форме объединения юридических лиц»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автодорожников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колледжей Республики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пивоваров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7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Объединение юридических лиц в форме ассоциации "Центр развития городского туризма"  </w:t>
            </w:r>
            <w:r w:rsidRPr="00FA614C">
              <w:rPr>
                <w:rFonts w:eastAsia="Times New Roman"/>
                <w:i/>
                <w:iCs/>
                <w:color w:val="333333"/>
                <w:sz w:val="24"/>
                <w:szCs w:val="24"/>
                <w:lang w:eastAsia="ru-RU"/>
              </w:rPr>
              <w:t>(ОЮЛ в форме Ассоциации «Столичная ассоциация туризма (Астана, Казахстан)»)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82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промышленников и предпринимателей «Национальная индустриальная палата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Ассоциации «Казахстанская Ассоциация IT-компаний»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туристская ассоциация»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пищевых предприятий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72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НОЮЛ «Ассоциация судовладельцев и предпринимателей морской индустрии»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05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производителей фармацевтической и медицинской продукции Казахстана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ФармМедИндустрия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Электроэнергетическая Ассоциация»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№16 от 10 мая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028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организаций нефтегазовой и энергетического комплекса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KazEnergy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№16 от 10 мая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8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Ассоциация «Казахстанская ассоциация перевозчиков и операторов вагонов (контейнеров)»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«Ассоциация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микрофинансовых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организаций Казахстана» (АМФОК)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охранных организаций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 от 10.01.2024г.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поддержки и развития фармацевтической деятельности»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«Союз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нефтесервисных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компаний Казахстана» (прежнее наименование ОЮЛ «Союз сервисных компаний Казахстана»)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81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возобновляемой энергетики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инженеров-взрывников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№16 от 10 мая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финансовых организации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№13 от 17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КазИнспектСервис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таможенных брокеров (представителей)»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предприятий автомобильной отрасли Казахстана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КазАвтоПром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№16 от 10 мая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«Национальная Ассоциация строительной отрасли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114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организаций лесного хозяйства и лесопереработки Республики Казахстан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Жасыл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Орман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№16 от 10 мая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страховщиков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автоматизации и робототехники»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ОИП и ЮЛ «Мясной Союз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92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Дефектоскопии»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№38 от 14.08.2024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19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публичной отчётности о результатах геологоразведочных работ, минеральных ресурсах и минеральных запасах»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"Ассоциация товарных бирж электронных торговых площадок  «Ассоциация товарных бирж и участников закупок» («Ассоциация участников закупок»)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3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противопожарных и аварийно-спасательных служб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92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«Ассоциация предприятий по водоснабжению и водоотведению Республики Казахстан «Казахстан су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арнасы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производителей цемента и бетона»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QazCem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ОИП и ЮЛ в форме ассоциации «Союз Свиноводческих хозяйств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09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Ассоциации «Казахстанская ассоциация охраны труда и промышленной безопасности»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химиков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№16 от 10 мая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4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101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Комбинатов Индустриального Домостроения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в форме союза «Ассоциация яичных производителей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«Масложировой союз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Торговых Сетей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6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«Казахстанская Ассоциация сахарной, пищевой и перерабатывающей промышленности»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операторов телерадиовещания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022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«Национальная Ассоциация Кооперативов и других форм экономических сообществ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№38 от 14.08.2024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278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«Национальная ассоциация профессиональных поставщиков услуг социального медиа маркетинга и мессенджер медиа маркетинга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Ассоциация «Национальная палата профессиональных экологических аудиторов»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«Казахстанский регистр»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111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«Ассоциация пожарной безопасности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№38 от 14.08.2024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«Союз обрабатывающей промышленности»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«Казахстанская Ассоциация информационной безопасности»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«Ассоциация Туроператоров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«Национальная Ассоциация Индустрии Туризма»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68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в форме ассоциации «Палата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энергоаудиторов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энергоменеджеров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энергоэкспертов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Саморегулируемая организация «Палата профессиональных независимых оценщиков»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«Центр анализа и расследования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кибер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атак»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«Ассоциация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блокчейн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и индустрии дата центров в Казахстане»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8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120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«Ассоциация производителей и импортеров алкогольной и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никотиносодержащей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продукции «QAZSPIRITS»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№18 от 29.05.2024г.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и ИП «Союз геологов «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КазГЕО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2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«Ассоциация производителей медицинских изделий»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96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СРО «Республиканское общественное объединение «Казахстанский союз управляющих в процедурах реабилитации и банкротства» в Национальной палате предпринимателей Республики Казахстан «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Атамекен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  <w:proofErr w:type="spellStart"/>
            <w:r w:rsidRPr="00FA614C">
              <w:rPr>
                <w:rFonts w:eastAsia="Times New Roman"/>
                <w:i/>
                <w:iCs/>
                <w:color w:val="000000"/>
                <w:sz w:val="24"/>
                <w:szCs w:val="24"/>
                <w:lang w:eastAsia="ru-RU"/>
              </w:rPr>
              <w:t>бывш</w:t>
            </w:r>
            <w:proofErr w:type="spellEnd"/>
            <w:r w:rsidRPr="00FA614C">
              <w:rPr>
                <w:rFonts w:eastAsia="Times New Roman"/>
                <w:i/>
                <w:iCs/>
                <w:color w:val="000000"/>
                <w:sz w:val="24"/>
                <w:szCs w:val="24"/>
                <w:lang w:eastAsia="ru-RU"/>
              </w:rPr>
              <w:t>. РОО «Союз профессиональных управляющих в процедурах банкротства «</w:t>
            </w:r>
            <w:proofErr w:type="spellStart"/>
            <w:r w:rsidRPr="00FA614C">
              <w:rPr>
                <w:rFonts w:eastAsia="Times New Roman"/>
                <w:i/>
                <w:iCs/>
                <w:color w:val="000000"/>
                <w:sz w:val="24"/>
                <w:szCs w:val="24"/>
                <w:lang w:eastAsia="ru-RU"/>
              </w:rPr>
              <w:t>Жетысу</w:t>
            </w:r>
            <w:proofErr w:type="spellEnd"/>
            <w:r w:rsidRPr="00FA614C">
              <w:rPr>
                <w:rFonts w:eastAsia="Times New Roman"/>
                <w:i/>
                <w:i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«Независимая Газовая Ассоциация»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84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“Торгово-промышленная палата города Алматы” («Ассоциация торговых и промышленных предприятий»)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№38 от 14.08.2024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ОИПиЮЛ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«Национальная ассоциация «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Primary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Health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Care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Профессиональное объединение по подготовке водителей транспортных средств «OTAN GRОUP»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4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в форме Ассоциации "Союз производителей кабельной продукции Казахстана"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129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«Казахстанская Ассоциация Медицинских Лабораторий»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№12 от 04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"Ассоциация высших учебных заведений РК"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"Союз камнеобрабатывающей отрасли Казахстана "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Qazaq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stone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"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"Ассоциация Цифровой Казахстан"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ОИПиОЮЛ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«Казахстанская ассоциация внутреннего водного транспорта»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«Республиканская ассоциация ветеринарной и пищевой безопасности»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ОИПиЮЛ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«Национальная Ассоциация Инвесторов Образования «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BilimInvest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«Ассоциация по развитию и исследования образования»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№38 от 14.08.2024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«Казахстанская ассоциация региональных экологических инициатив «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EcoJer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«Ассоциация 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электромашиностроителей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№18 от 29.05.2024г.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139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«Ассоциация мясоперерабатывающих предприятий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05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«Евразийская ассоциация креативных индустрий» </w:t>
            </w:r>
            <w:proofErr w:type="spellStart"/>
            <w:r w:rsidRPr="00FA614C">
              <w:rPr>
                <w:rFonts w:eastAsia="Times New Roman"/>
                <w:i/>
                <w:iCs/>
                <w:color w:val="000000"/>
                <w:sz w:val="24"/>
                <w:szCs w:val="24"/>
                <w:lang w:eastAsia="ru-RU"/>
              </w:rPr>
              <w:t>Бывш</w:t>
            </w:r>
            <w:proofErr w:type="spellEnd"/>
            <w:r w:rsidRPr="00FA614C">
              <w:rPr>
                <w:rFonts w:eastAsia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. ОЮЛ «Евразийская </w:t>
            </w:r>
            <w:proofErr w:type="spellStart"/>
            <w:r w:rsidRPr="00FA614C">
              <w:rPr>
                <w:rFonts w:eastAsia="Times New Roman"/>
                <w:i/>
                <w:iCs/>
                <w:color w:val="000000"/>
                <w:sz w:val="24"/>
                <w:szCs w:val="24"/>
                <w:lang w:eastAsia="ru-RU"/>
              </w:rPr>
              <w:t>Ивент</w:t>
            </w:r>
            <w:proofErr w:type="spellEnd"/>
            <w:r w:rsidRPr="00FA614C">
              <w:rPr>
                <w:rFonts w:eastAsia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Ассоциация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«Республиканская Ассоциация производителей драгоценных металлов»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№18 от 29.05.2024г.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ОЮЛ «Ассоциация ВИЭ «QAZAQ GREEN»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ОИПиЮЛ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«Союз полеводов Казахстана»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«Ассоциация «Совет по Развитию Стратегических Партнерств в нефтегазовой отрасли «</w:t>
            </w:r>
            <w:proofErr w:type="spellStart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Petrocouncil</w:t>
            </w:r>
            <w:proofErr w:type="spellEnd"/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№38 от 14.08.2024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ОЮЛ «Ассоциация производителей и потребителей нефтегазохимической продукции»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97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По новому названию ОЮЛ в форме Ассоциации «Ассоциация участников рынка коммерческой недвижимости «QAZPROPERTY» (по старому ОЮЛ «Ассоциация управляющих и сервисных компаний «QAZPROPERTY»)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147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общественного питания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«Ассоциация предприятий оборонно-промышленный комплекс»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46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«Евразийская ассоциация туризма»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«Саморегулируемая организация «Ассоциация казахстанских грузовых  железнодорожных перевозчиков»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«Национальная ассоциация экспертов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KazGrain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«Казахстанский Союз организаций по управлению проектами»  (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сро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отечественных производителей медицинских изделий, медицинской продукции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Мединдустрия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Казахстана»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№21 от 04.06.2024г.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«Казахстанская ассоциация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блокчейн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технологий»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«Саморегулируемая организация «Казахстанская ассоциация строительной отрасли»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8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156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ОИП и ОЮЛ в форме ассоциации «Союз организаций налоговых консультантов и экспертов в сфере налогообложения аудита и бухгалтерского учета»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сро</w:t>
            </w:r>
            <w:proofErr w:type="spellEnd"/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и ИП «Ассоциация владельцев региональной торговой недвижимости в РК»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«Союз оптово-распределительных центров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№18 от 29.05.2024г.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09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и ИП Саморегулируемая организация «Республиканская Ассоциация «Казахстанская Индустрия Туризма»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№27 от 24.06.2024г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«Ассоциации химической промышленности «KAZХИМИЯ»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86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Саморегулируемая организация «Республиканский союз проектировщиков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«Европейско-Азиатская Ассоциация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Green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Economy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№16 от 10 мая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04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«Республиканской ассоциации частных организаций дошкольного и среднего образования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Әділет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ОЮЛиИП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«Ассоциации поставщиков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ArtSportEdu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№38 от 14.08.2024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165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ОЮЛиИП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«Республиканской Ассоциация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Рухани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Болашак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ОИП и ЮЛ «Казахстанская ассоциация налоговых консультантов»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№25 от 19.06.2024г.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Ассоциация «Женщины Усть-Каменогорска»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частных медицинских учреждений Актюбинской области»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№40 от 28.08.2024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00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«Республиканская ассоциация малых и средних предприятий горно-рудной отрасли Тау-Кен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81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Саморегулируемая организация ОО «Центр экспертов государственно-частного партнерства и концессии»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01.09.2024-01.09.2027г.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№38 от 14.08.2024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в форме союза «Гильдия мебельщиков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4C1880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4C1880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«Ассоциация семеноводов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86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«Республиканская ассоциация общественных объединений охотников и субъектов охотничьего хозяйства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Табиғат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01.07.2024-01.07.2027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70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174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Объединение юридических лиц «Казахстанская ассоциация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энергоснабжающих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организаций»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14.03.2024г. – 14.03.2027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Протокол №9 от 14.03.2024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«Евразийская инженерная ассоциация»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28.03.2024 г. – 28.03.2027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№11 от 28.03.2024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РОО «Национальный центр независимой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экзаменации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18.04.2024 г. – 18.04.2027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№14 от 18 апреля 2024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66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индивидуальных предпринимателей и юридических лиц «Ассоциация производителей офисной бумаги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13.06.2024-13.06.2027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№7 от 13.06.2024г.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(Президиум)</w:t>
            </w:r>
          </w:p>
        </w:tc>
      </w:tr>
      <w:tr w:rsidR="00FA614C" w:rsidRPr="00FA614C" w:rsidTr="00D07D12">
        <w:trPr>
          <w:trHeight w:val="1122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ОЮЛ «Казахстанская ассоциация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ФинТех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 в Национальной палате предпринимателей Республики Казахстан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Атамекен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14.06.2024-14.06.2027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№24 от 14.06.2024г.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тюркских предпринимателей»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09.07.2024 – 09.07.2027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№30 от 09.07.2024г.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«Ассоциация «Экономика простых вещей Северного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09.08.2024-09.08.2027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№10 от 09.08.2024г.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(Президиум)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ОЮЛ «Ассоциации компаний в области дистанционного зондирования Земли»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24.07.2024-24.07.2027г.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39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ОИПиЮЛ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«Союз владельцев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эпидемиологически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значимых объектов «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Business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to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Consumer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24.07.2024-24.07.2027г.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№32 от 24.07.2024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4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183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Объединение юридических лиц «Саморегулируемая организация «Союз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дезинфекционистов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10.09.2024-10.09.2027г.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№43 от 10.09.2024 года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«Казахстанский Автомобильный Союз»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13.09.2024 - 13.09.2027 г. 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№11 от 13.09.2024г.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(Президиум)</w:t>
            </w:r>
          </w:p>
        </w:tc>
      </w:tr>
      <w:tr w:rsidR="00FA614C" w:rsidRPr="00FA614C" w:rsidTr="00D07D12">
        <w:trPr>
          <w:trHeight w:val="104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индивидуальных предпринимателей и юридических лиц в форме ассоциации «Ассоциация Налогоплательщиков Нового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20.12.2024-20.12.2027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№59 от 20.12.2024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2A3C68" w:rsidRPr="00FA614C" w:rsidTr="00D07D12">
        <w:trPr>
          <w:trHeight w:val="1126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3C68" w:rsidRPr="00FA614C" w:rsidRDefault="002A3C68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C68" w:rsidRPr="00FA614C" w:rsidRDefault="002A3C68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Республиканское объединение индивидуальных предпринимателей и юридических лиц «Ассоциация микро малого бизнеса и торговли»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3C68" w:rsidRPr="00FA614C" w:rsidRDefault="002A3C68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20.12.2024-20.12.2027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3C68" w:rsidRPr="00FA614C" w:rsidRDefault="002A3C68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№59 от 20.12.2024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3C68" w:rsidRPr="00FA614C" w:rsidRDefault="002A3C68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4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"Саморегулируемая организация "Союз предприятий стройиндустрии"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20.12.2024-20.12.2027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№59 от 20.12.2024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842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«Союз Казахстанских производителей средств индивидуальной защиты»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20.12.2024-20.12.2027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№59 от 20.12.2024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93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Объединение юридических лиц «Ассоциация бумажной промышленности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Aq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Qagaz</w:t>
            </w:r>
            <w:proofErr w:type="spellEnd"/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09.01.2025-09.01.2028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 от 09.01.2025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FA614C" w:rsidRPr="00FA614C" w:rsidTr="00D07D12">
        <w:trPr>
          <w:trHeight w:val="186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Саморегулируемая организация Объединение юридических лиц «Ассоциация профессиональных аварийно-спасательных служб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 09.01.2025-09.01.2028 г.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 от 09.01.2025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614C" w:rsidRPr="00FA614C" w:rsidRDefault="00FA614C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1E4C17" w:rsidRPr="001E4C17" w:rsidTr="00D07D12">
        <w:trPr>
          <w:trHeight w:val="84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«Казахстанская Ассоциация операторов связи»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22.01.2025-22.01.2028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 от 22.01.2025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(Президиум)</w:t>
            </w:r>
          </w:p>
        </w:tc>
      </w:tr>
      <w:tr w:rsidR="001E4C17" w:rsidRPr="001E4C17" w:rsidTr="00D07D12">
        <w:trPr>
          <w:trHeight w:val="98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192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Объединения юридических лиц в форме ассоциации «Альянс технологических компаний «QAZTECH»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22.01.2025-22.01.2028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 от 22.01.2025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(Президиум)</w:t>
            </w:r>
          </w:p>
        </w:tc>
      </w:tr>
      <w:tr w:rsidR="001E4C17" w:rsidRPr="001E4C17" w:rsidTr="00D07D12">
        <w:trPr>
          <w:trHeight w:val="1224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Объединения юридических лиц «Казахстанская Ассоциация электронной промышленности»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22.01.2025-22.01.2028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 от 22.01.2025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4C17" w:rsidRPr="001E4C17" w:rsidRDefault="001E4C17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(Президиум)</w:t>
            </w:r>
          </w:p>
        </w:tc>
      </w:tr>
      <w:tr w:rsidR="00D07D12" w:rsidRPr="001E4C17" w:rsidTr="00D07D12">
        <w:trPr>
          <w:trHeight w:val="1270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Объединения юридических лиц и индивидуальных предпринимателей «Ассоциация дымной культуры Казахстана»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22.01.2025-22.01.2028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 от 22.01.2025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1E4C17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(Президиум)</w:t>
            </w:r>
          </w:p>
        </w:tc>
      </w:tr>
      <w:tr w:rsidR="00D07D12" w:rsidRPr="001E4C17" w:rsidTr="00D07D12">
        <w:trPr>
          <w:trHeight w:val="887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D07D12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в форме ассоциации</w:t>
            </w:r>
          </w:p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«Ассоциация Пчеловодов Республики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11.02.2025-11.02.2028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№6 от 11.02.2025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D07D12" w:rsidRPr="001E4C17" w:rsidTr="00D07D12">
        <w:trPr>
          <w:trHeight w:val="842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D07D12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 xml:space="preserve">Объединение юридических лиц «Ассоциация организаций </w:t>
            </w:r>
            <w:proofErr w:type="spellStart"/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PetroMining</w:t>
            </w:r>
            <w:proofErr w:type="spellEnd"/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D07D12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07.03.2025-07.03.2028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D07D12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№12 от 07.03.2025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FA614C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D07D12" w:rsidRPr="001E4C17" w:rsidTr="00D07D12">
        <w:trPr>
          <w:trHeight w:val="983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 «Союз строителей Казахстана и Центральной Азии»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10.04.2025-31.12.2025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№19 от 10.03.2025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  <w:tr w:rsidR="00D07D12" w:rsidRPr="001E4C17" w:rsidTr="00D07D12">
        <w:trPr>
          <w:trHeight w:val="1036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5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Объединение юридических лиц  «</w:t>
            </w:r>
            <w:r>
              <w:t xml:space="preserve"> </w:t>
            </w: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Ассоциация международных фармацевтических производителей в Республике Казахстан»</w:t>
            </w:r>
          </w:p>
        </w:tc>
        <w:tc>
          <w:tcPr>
            <w:tcW w:w="2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17.04.2025-17.04.2028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D07D12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ПРОТОКОЛ №20 от 17.03.2025 г.</w:t>
            </w:r>
          </w:p>
        </w:tc>
        <w:tc>
          <w:tcPr>
            <w:tcW w:w="2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D12" w:rsidRPr="001E4C17" w:rsidRDefault="00D07D12" w:rsidP="00D07D12">
            <w:pPr>
              <w:spacing w:after="0"/>
              <w:ind w:firstLine="0"/>
              <w:jc w:val="center"/>
              <w:rPr>
                <w:rFonts w:eastAsia="Times New Roman"/>
                <w:color w:val="333333"/>
                <w:sz w:val="24"/>
                <w:szCs w:val="24"/>
                <w:lang w:eastAsia="ru-RU"/>
              </w:rPr>
            </w:pPr>
            <w:r w:rsidRPr="00FA614C">
              <w:rPr>
                <w:rFonts w:eastAsia="Times New Roman"/>
                <w:color w:val="333333"/>
                <w:sz w:val="24"/>
                <w:szCs w:val="24"/>
                <w:lang w:eastAsia="ru-RU"/>
              </w:rPr>
              <w:t>(Правление)</w:t>
            </w:r>
          </w:p>
        </w:tc>
      </w:tr>
    </w:tbl>
    <w:p w:rsidR="00F65946" w:rsidRPr="00FA614C" w:rsidRDefault="00D07D12">
      <w:pPr>
        <w:rPr>
          <w:sz w:val="24"/>
          <w:szCs w:val="24"/>
        </w:rPr>
      </w:pPr>
      <w:r>
        <w:rPr>
          <w:sz w:val="24"/>
          <w:szCs w:val="24"/>
        </w:rPr>
        <w:lastRenderedPageBreak/>
        <w:br w:type="textWrapping" w:clear="all"/>
      </w:r>
    </w:p>
    <w:sectPr w:rsidR="00F65946" w:rsidRPr="00FA614C" w:rsidSect="00FA614C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761"/>
    <w:rsid w:val="001E4C17"/>
    <w:rsid w:val="002A3C68"/>
    <w:rsid w:val="00374886"/>
    <w:rsid w:val="004C1880"/>
    <w:rsid w:val="005A4761"/>
    <w:rsid w:val="00C07542"/>
    <w:rsid w:val="00C57F28"/>
    <w:rsid w:val="00D07D12"/>
    <w:rsid w:val="00D831CE"/>
    <w:rsid w:val="00E01DA4"/>
    <w:rsid w:val="00F65946"/>
    <w:rsid w:val="00FA6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8152EF-8A60-4D25-BD4A-B731BD7F3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color w:val="000000" w:themeColor="text1"/>
        <w:sz w:val="28"/>
        <w:szCs w:val="28"/>
        <w:lang w:val="ru-RU" w:eastAsia="en-US" w:bidi="ar-SA"/>
      </w:rPr>
    </w:rPrDefault>
    <w:pPrDefault>
      <w:pPr>
        <w:spacing w:after="160"/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A614C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FA614C"/>
    <w:rPr>
      <w:color w:val="954F72"/>
      <w:u w:val="single"/>
    </w:rPr>
  </w:style>
  <w:style w:type="paragraph" w:customStyle="1" w:styleId="msonormal0">
    <w:name w:val="msonormal"/>
    <w:basedOn w:val="a"/>
    <w:rsid w:val="00FA614C"/>
    <w:pPr>
      <w:spacing w:before="100" w:beforeAutospacing="1" w:after="100" w:afterAutospacing="1"/>
      <w:ind w:firstLine="0"/>
    </w:pPr>
    <w:rPr>
      <w:rFonts w:eastAsia="Times New Roman"/>
      <w:color w:val="auto"/>
      <w:sz w:val="24"/>
      <w:szCs w:val="24"/>
      <w:lang w:eastAsia="ru-RU"/>
    </w:rPr>
  </w:style>
  <w:style w:type="paragraph" w:customStyle="1" w:styleId="font5">
    <w:name w:val="font5"/>
    <w:basedOn w:val="a"/>
    <w:rsid w:val="00FA614C"/>
    <w:pPr>
      <w:spacing w:before="100" w:beforeAutospacing="1" w:after="100" w:afterAutospacing="1"/>
      <w:ind w:firstLine="0"/>
    </w:pPr>
    <w:rPr>
      <w:rFonts w:eastAsia="Times New Roman"/>
      <w:color w:val="333333"/>
      <w:sz w:val="36"/>
      <w:szCs w:val="36"/>
      <w:lang w:eastAsia="ru-RU"/>
    </w:rPr>
  </w:style>
  <w:style w:type="paragraph" w:customStyle="1" w:styleId="font6">
    <w:name w:val="font6"/>
    <w:basedOn w:val="a"/>
    <w:rsid w:val="00FA614C"/>
    <w:pPr>
      <w:spacing w:before="100" w:beforeAutospacing="1" w:after="100" w:afterAutospacing="1"/>
      <w:ind w:firstLine="0"/>
    </w:pPr>
    <w:rPr>
      <w:rFonts w:eastAsia="Times New Roman"/>
      <w:color w:val="000000"/>
      <w:sz w:val="36"/>
      <w:szCs w:val="36"/>
      <w:lang w:eastAsia="ru-RU"/>
    </w:rPr>
  </w:style>
  <w:style w:type="paragraph" w:customStyle="1" w:styleId="font7">
    <w:name w:val="font7"/>
    <w:basedOn w:val="a"/>
    <w:rsid w:val="00FA614C"/>
    <w:pPr>
      <w:spacing w:before="100" w:beforeAutospacing="1" w:after="100" w:afterAutospacing="1"/>
      <w:ind w:firstLine="0"/>
    </w:pPr>
    <w:rPr>
      <w:rFonts w:eastAsia="Times New Roman"/>
      <w:i/>
      <w:iCs/>
      <w:color w:val="333333"/>
      <w:sz w:val="36"/>
      <w:szCs w:val="36"/>
      <w:lang w:eastAsia="ru-RU"/>
    </w:rPr>
  </w:style>
  <w:style w:type="paragraph" w:customStyle="1" w:styleId="font8">
    <w:name w:val="font8"/>
    <w:basedOn w:val="a"/>
    <w:rsid w:val="00FA614C"/>
    <w:pPr>
      <w:spacing w:before="100" w:beforeAutospacing="1" w:after="100" w:afterAutospacing="1"/>
      <w:ind w:firstLine="0"/>
    </w:pPr>
    <w:rPr>
      <w:rFonts w:eastAsia="Times New Roman"/>
      <w:i/>
      <w:iCs/>
      <w:color w:val="000000"/>
      <w:sz w:val="36"/>
      <w:szCs w:val="36"/>
      <w:lang w:eastAsia="ru-RU"/>
    </w:rPr>
  </w:style>
  <w:style w:type="paragraph" w:customStyle="1" w:styleId="xl65">
    <w:name w:val="xl65"/>
    <w:basedOn w:val="a"/>
    <w:rsid w:val="00FA614C"/>
    <w:pPr>
      <w:spacing w:before="100" w:beforeAutospacing="1" w:after="100" w:afterAutospacing="1"/>
      <w:ind w:firstLine="0"/>
    </w:pPr>
    <w:rPr>
      <w:rFonts w:eastAsia="Times New Roman"/>
      <w:b/>
      <w:bCs/>
      <w:color w:val="auto"/>
      <w:sz w:val="24"/>
      <w:szCs w:val="24"/>
      <w:lang w:eastAsia="ru-RU"/>
    </w:rPr>
  </w:style>
  <w:style w:type="paragraph" w:customStyle="1" w:styleId="xl66">
    <w:name w:val="xl66"/>
    <w:basedOn w:val="a"/>
    <w:rsid w:val="00FA614C"/>
    <w:pPr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color w:val="auto"/>
      <w:lang w:eastAsia="ru-RU"/>
    </w:rPr>
  </w:style>
  <w:style w:type="paragraph" w:customStyle="1" w:styleId="xl67">
    <w:name w:val="xl67"/>
    <w:basedOn w:val="a"/>
    <w:rsid w:val="00FA614C"/>
    <w:pPr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auto"/>
      <w:sz w:val="24"/>
      <w:szCs w:val="24"/>
      <w:lang w:eastAsia="ru-RU"/>
    </w:rPr>
  </w:style>
  <w:style w:type="paragraph" w:customStyle="1" w:styleId="xl68">
    <w:name w:val="xl68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36"/>
      <w:szCs w:val="36"/>
      <w:lang w:eastAsia="ru-RU"/>
    </w:rPr>
  </w:style>
  <w:style w:type="paragraph" w:customStyle="1" w:styleId="xl69">
    <w:name w:val="xl69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auto"/>
      <w:sz w:val="36"/>
      <w:szCs w:val="36"/>
      <w:lang w:eastAsia="ru-RU"/>
    </w:rPr>
  </w:style>
  <w:style w:type="paragraph" w:customStyle="1" w:styleId="xl70">
    <w:name w:val="xl70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36"/>
      <w:szCs w:val="36"/>
      <w:lang w:eastAsia="ru-RU"/>
    </w:rPr>
  </w:style>
  <w:style w:type="paragraph" w:customStyle="1" w:styleId="xl71">
    <w:name w:val="xl71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333333"/>
      <w:sz w:val="36"/>
      <w:szCs w:val="36"/>
      <w:lang w:eastAsia="ru-RU"/>
    </w:rPr>
  </w:style>
  <w:style w:type="paragraph" w:customStyle="1" w:styleId="xl72">
    <w:name w:val="xl72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auto"/>
      <w:sz w:val="36"/>
      <w:szCs w:val="36"/>
      <w:lang w:eastAsia="ru-RU"/>
    </w:rPr>
  </w:style>
  <w:style w:type="paragraph" w:customStyle="1" w:styleId="xl73">
    <w:name w:val="xl73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auto"/>
      <w:sz w:val="36"/>
      <w:szCs w:val="36"/>
      <w:lang w:eastAsia="ru-RU"/>
    </w:rPr>
  </w:style>
  <w:style w:type="paragraph" w:customStyle="1" w:styleId="xl74">
    <w:name w:val="xl74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7030A0"/>
      <w:sz w:val="36"/>
      <w:szCs w:val="36"/>
      <w:lang w:eastAsia="ru-RU"/>
    </w:rPr>
  </w:style>
  <w:style w:type="paragraph" w:customStyle="1" w:styleId="xl75">
    <w:name w:val="xl75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auto"/>
      <w:sz w:val="36"/>
      <w:szCs w:val="36"/>
      <w:lang w:eastAsia="ru-RU"/>
    </w:rPr>
  </w:style>
  <w:style w:type="paragraph" w:customStyle="1" w:styleId="xl76">
    <w:name w:val="xl76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333333"/>
      <w:sz w:val="36"/>
      <w:szCs w:val="36"/>
      <w:lang w:eastAsia="ru-RU"/>
    </w:rPr>
  </w:style>
  <w:style w:type="paragraph" w:customStyle="1" w:styleId="xl77">
    <w:name w:val="xl77"/>
    <w:basedOn w:val="a"/>
    <w:rsid w:val="00FA614C"/>
    <w:pPr>
      <w:spacing w:before="100" w:beforeAutospacing="1" w:after="100" w:afterAutospacing="1"/>
      <w:ind w:firstLine="0"/>
      <w:textAlignment w:val="top"/>
    </w:pPr>
    <w:rPr>
      <w:rFonts w:eastAsia="Times New Roman"/>
      <w:b/>
      <w:bCs/>
      <w:color w:val="auto"/>
      <w:sz w:val="44"/>
      <w:szCs w:val="44"/>
      <w:lang w:eastAsia="ru-RU"/>
    </w:rPr>
  </w:style>
  <w:style w:type="paragraph" w:customStyle="1" w:styleId="xl78">
    <w:name w:val="xl78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36"/>
      <w:szCs w:val="36"/>
      <w:lang w:eastAsia="ru-RU"/>
    </w:rPr>
  </w:style>
  <w:style w:type="paragraph" w:customStyle="1" w:styleId="xl79">
    <w:name w:val="xl79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333333"/>
      <w:sz w:val="36"/>
      <w:szCs w:val="36"/>
      <w:lang w:eastAsia="ru-RU"/>
    </w:rPr>
  </w:style>
  <w:style w:type="paragraph" w:customStyle="1" w:styleId="xl80">
    <w:name w:val="xl80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auto"/>
      <w:sz w:val="36"/>
      <w:szCs w:val="36"/>
      <w:lang w:eastAsia="ru-RU"/>
    </w:rPr>
  </w:style>
  <w:style w:type="paragraph" w:customStyle="1" w:styleId="xl81">
    <w:name w:val="xl81"/>
    <w:basedOn w:val="a"/>
    <w:rsid w:val="00FA61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auto"/>
      <w:sz w:val="36"/>
      <w:szCs w:val="36"/>
      <w:lang w:eastAsia="ru-RU"/>
    </w:rPr>
  </w:style>
  <w:style w:type="paragraph" w:customStyle="1" w:styleId="xl82">
    <w:name w:val="xl82"/>
    <w:basedOn w:val="a"/>
    <w:rsid w:val="00FA614C"/>
    <w:pPr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auto"/>
      <w:sz w:val="44"/>
      <w:szCs w:val="4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635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1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4336</Words>
  <Characters>24718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28997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Кузбаева Карина Жазитовна</dc:creator>
  <cp:keywords/>
  <dc:description/>
  <cp:lastModifiedBy>Айнабекова Айгерим Мурсаловна</cp:lastModifiedBy>
  <cp:revision>2</cp:revision>
  <dcterms:created xsi:type="dcterms:W3CDTF">2025-04-29T10:14:00Z</dcterms:created>
  <dcterms:modified xsi:type="dcterms:W3CDTF">2025-04-29T10:14:00Z</dcterms:modified>
</cp:coreProperties>
</file>